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A30D3" w:rsidRDefault="00DA30D3" w:rsidP="00DA30D3">
      <w:pPr>
        <w:spacing w:after="0" w:line="24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DA30D3">
        <w:rPr>
          <w:rFonts w:ascii="Times New Roman" w:hAnsi="Times New Roman"/>
          <w:b/>
          <w:color w:val="262626"/>
          <w:sz w:val="28"/>
          <w:szCs w:val="28"/>
        </w:rPr>
        <w:drawing>
          <wp:inline distT="0" distB="0" distL="0" distR="0">
            <wp:extent cx="9625143" cy="6438900"/>
            <wp:effectExtent l="19050" t="0" r="0" b="0"/>
            <wp:docPr id="1" name="Рисунок 1" descr="C:\Users\User\Desktop\2021-10-31 документ\документ 0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2021-10-31 документ\документ 001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8989" cy="644147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A30D3" w:rsidRDefault="00DA30D3" w:rsidP="006E3C2F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6E3C2F" w:rsidRPr="00A125DC" w:rsidRDefault="006E3C2F" w:rsidP="006E3C2F">
      <w:pPr>
        <w:spacing w:after="0" w:line="240" w:lineRule="auto"/>
        <w:ind w:firstLine="567"/>
        <w:contextualSpacing/>
        <w:jc w:val="center"/>
        <w:rPr>
          <w:rFonts w:ascii="Times New Roman" w:hAnsi="Times New Roman"/>
          <w:b/>
          <w:sz w:val="24"/>
          <w:szCs w:val="24"/>
        </w:rPr>
      </w:pPr>
      <w:r w:rsidRPr="00A125DC">
        <w:rPr>
          <w:rFonts w:ascii="Times New Roman" w:hAnsi="Times New Roman"/>
          <w:b/>
          <w:sz w:val="24"/>
          <w:szCs w:val="24"/>
        </w:rPr>
        <w:lastRenderedPageBreak/>
        <w:t>ПОЯСНИТЕЛЬНАЯ ЗАПИСКА</w:t>
      </w:r>
    </w:p>
    <w:p w:rsidR="00210EAA" w:rsidRPr="00A125DC" w:rsidRDefault="00210EAA" w:rsidP="00210EAA">
      <w:pPr>
        <w:spacing w:after="0" w:line="240" w:lineRule="auto"/>
        <w:ind w:firstLine="567"/>
        <w:contextualSpacing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sz w:val="24"/>
          <w:szCs w:val="24"/>
        </w:rPr>
        <w:t xml:space="preserve">        Данная рабочая программа по предмету «</w:t>
      </w:r>
      <w:r w:rsidRPr="00A125DC">
        <w:rPr>
          <w:rFonts w:ascii="Times New Roman" w:hAnsi="Times New Roman"/>
          <w:sz w:val="24"/>
          <w:szCs w:val="24"/>
          <w:lang w:val="tt-RU"/>
        </w:rPr>
        <w:t>Музыка</w:t>
      </w:r>
      <w:r w:rsidRPr="00A125DC">
        <w:rPr>
          <w:rFonts w:ascii="Times New Roman" w:hAnsi="Times New Roman"/>
          <w:sz w:val="24"/>
          <w:szCs w:val="24"/>
        </w:rPr>
        <w:t>» 4 класс составлена на основании следующих документов:</w:t>
      </w:r>
    </w:p>
    <w:p w:rsidR="00210EAA" w:rsidRPr="00A125DC" w:rsidRDefault="00210EAA" w:rsidP="00210EAA">
      <w:pPr>
        <w:pStyle w:val="a5"/>
        <w:numPr>
          <w:ilvl w:val="0"/>
          <w:numId w:val="4"/>
        </w:numPr>
        <w:ind w:left="993" w:hanging="284"/>
      </w:pPr>
      <w:r w:rsidRPr="00A125DC">
        <w:t xml:space="preserve">Федеральный государственный образовательный стандарт начального общего образования: Приказ МО Российской Федерации №373, от 06.10.2009 г.;  </w:t>
      </w:r>
    </w:p>
    <w:p w:rsidR="00210EAA" w:rsidRPr="00A125DC" w:rsidRDefault="00210EAA" w:rsidP="00210EAA">
      <w:pPr>
        <w:pStyle w:val="a5"/>
        <w:numPr>
          <w:ilvl w:val="0"/>
          <w:numId w:val="4"/>
        </w:numPr>
        <w:ind w:left="993" w:hanging="284"/>
      </w:pPr>
      <w:r w:rsidRPr="00A125DC">
        <w:t>Примерные программы по учебным предметам. Начальная школа. Москва: Просвещение,  2010. (Стандарты второго поколения);</w:t>
      </w:r>
    </w:p>
    <w:p w:rsidR="00210EAA" w:rsidRPr="00A125DC" w:rsidRDefault="00210EAA" w:rsidP="002915B3">
      <w:pPr>
        <w:pStyle w:val="a5"/>
        <w:numPr>
          <w:ilvl w:val="0"/>
          <w:numId w:val="4"/>
        </w:numPr>
        <w:ind w:left="993" w:hanging="284"/>
      </w:pPr>
      <w:r w:rsidRPr="00A125DC">
        <w:t>Учебного пл</w:t>
      </w:r>
      <w:r w:rsidR="00B662A2" w:rsidRPr="00A125DC">
        <w:t>ана МБОУ «Альметьевская средняя</w:t>
      </w:r>
      <w:r w:rsidRPr="00A125DC">
        <w:t xml:space="preserve"> общеобразовательная школа</w:t>
      </w:r>
      <w:r w:rsidR="00B662A2" w:rsidRPr="00A125DC">
        <w:t xml:space="preserve"> им.М.Рамзи</w:t>
      </w:r>
      <w:r w:rsidRPr="00A125DC">
        <w:t xml:space="preserve"> » Сармановского</w:t>
      </w:r>
      <w:r w:rsidR="00B662A2" w:rsidRPr="00A125DC">
        <w:t xml:space="preserve"> </w:t>
      </w:r>
      <w:r w:rsidRPr="00A125DC">
        <w:t>муниципального рай</w:t>
      </w:r>
      <w:r w:rsidR="00B662A2" w:rsidRPr="00A125DC">
        <w:t>она Республики Татарстан на 2021</w:t>
      </w:r>
      <w:r w:rsidR="002915B3" w:rsidRPr="00A125DC">
        <w:t>-20</w:t>
      </w:r>
      <w:r w:rsidR="00B662A2" w:rsidRPr="00A125DC">
        <w:rPr>
          <w:lang w:val="tt-RU"/>
        </w:rPr>
        <w:t>22</w:t>
      </w:r>
      <w:r w:rsidRPr="00A125DC">
        <w:t xml:space="preserve"> учебный год (утвержденного решением педагогического сов</w:t>
      </w:r>
      <w:r w:rsidR="008214D2" w:rsidRPr="00A125DC">
        <w:t xml:space="preserve">ета     </w:t>
      </w:r>
      <w:r w:rsidR="00B662A2" w:rsidRPr="00A125DC">
        <w:t xml:space="preserve">  (Протокол №28</w:t>
      </w:r>
      <w:r w:rsidR="006E3C2F" w:rsidRPr="00A125DC">
        <w:t xml:space="preserve"> от </w:t>
      </w:r>
      <w:r w:rsidR="006E3C2F" w:rsidRPr="00A125DC">
        <w:rPr>
          <w:lang w:val="tt-RU"/>
        </w:rPr>
        <w:t>31</w:t>
      </w:r>
      <w:r w:rsidR="00B662A2" w:rsidRPr="00A125DC">
        <w:t>августа 2021</w:t>
      </w:r>
      <w:r w:rsidRPr="00A125DC">
        <w:t xml:space="preserve"> года);</w:t>
      </w:r>
    </w:p>
    <w:p w:rsidR="006E3C2F" w:rsidRPr="00A125DC" w:rsidRDefault="00210EAA" w:rsidP="006E3C2F">
      <w:pPr>
        <w:pStyle w:val="a5"/>
        <w:numPr>
          <w:ilvl w:val="0"/>
          <w:numId w:val="4"/>
        </w:numPr>
        <w:ind w:left="993" w:hanging="284"/>
      </w:pPr>
      <w:r w:rsidRPr="00A125DC">
        <w:t>Локальный акт образовательного учреждения.</w:t>
      </w:r>
    </w:p>
    <w:p w:rsidR="00210EAA" w:rsidRPr="00A125DC" w:rsidRDefault="00210EAA" w:rsidP="006E3C2F">
      <w:pPr>
        <w:pStyle w:val="a5"/>
        <w:numPr>
          <w:ilvl w:val="0"/>
          <w:numId w:val="4"/>
        </w:numPr>
        <w:ind w:left="993" w:hanging="284"/>
      </w:pPr>
      <w:r w:rsidRPr="00A125DC">
        <w:t>Учебник  «Музыка.4 класс»: Критская Е.Д., Сергеева Г.П., Шмагина Т.С., М</w:t>
      </w:r>
      <w:r w:rsidRPr="00A125DC">
        <w:rPr>
          <w:lang w:val="tt-RU"/>
        </w:rPr>
        <w:t>:</w:t>
      </w:r>
      <w:r w:rsidRPr="00A125DC">
        <w:t>, Просвещение, 201</w:t>
      </w:r>
      <w:r w:rsidRPr="00A125DC">
        <w:rPr>
          <w:lang w:val="tt-RU"/>
        </w:rPr>
        <w:t>4</w:t>
      </w:r>
      <w:r w:rsidRPr="00A125DC">
        <w:t>.</w:t>
      </w:r>
    </w:p>
    <w:p w:rsidR="00210EAA" w:rsidRPr="00A125DC" w:rsidRDefault="00210EAA" w:rsidP="00210EAA">
      <w:pPr>
        <w:spacing w:before="20" w:after="20" w:line="240" w:lineRule="auto"/>
        <w:jc w:val="both"/>
        <w:rPr>
          <w:rFonts w:ascii="Times New Roman" w:hAnsi="Times New Roman"/>
          <w:sz w:val="16"/>
          <w:szCs w:val="16"/>
        </w:rPr>
      </w:pPr>
    </w:p>
    <w:p w:rsidR="00210EAA" w:rsidRPr="00A125DC" w:rsidRDefault="00210EAA" w:rsidP="00BA436C">
      <w:pPr>
        <w:autoSpaceDE w:val="0"/>
        <w:autoSpaceDN w:val="0"/>
        <w:adjustRightInd w:val="0"/>
        <w:spacing w:after="120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b/>
          <w:bCs/>
          <w:color w:val="000000"/>
          <w:sz w:val="24"/>
          <w:szCs w:val="24"/>
        </w:rPr>
        <w:t xml:space="preserve">Цель </w:t>
      </w:r>
      <w:r w:rsidRPr="00A125DC">
        <w:rPr>
          <w:rFonts w:ascii="Times New Roman" w:hAnsi="Times New Roman"/>
          <w:color w:val="000000"/>
          <w:sz w:val="24"/>
          <w:szCs w:val="24"/>
        </w:rPr>
        <w:t xml:space="preserve">массового музыкального образования и воспитания — </w:t>
      </w:r>
      <w:r w:rsidRPr="00A125DC">
        <w:rPr>
          <w:rFonts w:ascii="Times New Roman" w:hAnsi="Times New Roman"/>
          <w:iCs/>
          <w:color w:val="000000"/>
          <w:sz w:val="24"/>
          <w:szCs w:val="24"/>
        </w:rPr>
        <w:t xml:space="preserve">формирование музыкальной культуры как неотъемлемой части духовной культуры школьников </w:t>
      </w:r>
      <w:r w:rsidRPr="00A125DC">
        <w:rPr>
          <w:rFonts w:ascii="Times New Roman" w:hAnsi="Times New Roman"/>
          <w:color w:val="000000"/>
          <w:sz w:val="24"/>
          <w:szCs w:val="24"/>
        </w:rPr>
        <w:t>— наиболее полноотражает интересы современного общества в развитии духовного потенциала подрастающего поколения.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b/>
          <w:bCs/>
          <w:color w:val="000000"/>
          <w:sz w:val="24"/>
          <w:szCs w:val="24"/>
        </w:rPr>
        <w:t xml:space="preserve">Задачи </w:t>
      </w:r>
      <w:r w:rsidRPr="00A125DC">
        <w:rPr>
          <w:rFonts w:ascii="Times New Roman" w:hAnsi="Times New Roman"/>
          <w:color w:val="000000"/>
          <w:sz w:val="24"/>
          <w:szCs w:val="24"/>
        </w:rPr>
        <w:t>музыкального образования младших школьников:</w:t>
      </w:r>
    </w:p>
    <w:p w:rsidR="00210EAA" w:rsidRPr="00A125DC" w:rsidRDefault="00210EAA" w:rsidP="00210EAA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A125DC">
        <w:rPr>
          <w:color w:val="000000"/>
        </w:rPr>
        <w:t>воспитание интереса, эмоционально-ценностного отношения и любви к музыкальному искусству, художественного вкуса, нравственных и эстетических чувств: любви к ближнему, к своему народу, к Родине; уважения к истории, традициям, музыкальной культуре разных народов мира на основе постижения учащимися музыкального искусства во всем многообразии его форм и жанров;</w:t>
      </w:r>
    </w:p>
    <w:p w:rsidR="00210EAA" w:rsidRPr="00A125DC" w:rsidRDefault="00210EAA" w:rsidP="00210EAA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A125DC">
        <w:rPr>
          <w:color w:val="000000"/>
        </w:rPr>
        <w:t>воспитание чувства музыки как основы музыкальной грамотности;</w:t>
      </w:r>
    </w:p>
    <w:p w:rsidR="00210EAA" w:rsidRPr="00A125DC" w:rsidRDefault="00210EAA" w:rsidP="00210EAA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A125DC">
        <w:rPr>
          <w:color w:val="000000"/>
        </w:rPr>
        <w:t>развитие образно-ассоциативного мышления детей, музыкальной памяти и слуха на основе активного, прочувствованного и осознанного восприятия лучших образцов мировой музыкальной культуры прошлого и настоящего;</w:t>
      </w:r>
    </w:p>
    <w:p w:rsidR="00210EAA" w:rsidRPr="00A125DC" w:rsidRDefault="00210EAA" w:rsidP="00210EAA">
      <w:pPr>
        <w:pStyle w:val="a5"/>
        <w:numPr>
          <w:ilvl w:val="0"/>
          <w:numId w:val="5"/>
        </w:numPr>
        <w:autoSpaceDE w:val="0"/>
        <w:autoSpaceDN w:val="0"/>
        <w:adjustRightInd w:val="0"/>
        <w:spacing w:line="276" w:lineRule="auto"/>
        <w:jc w:val="both"/>
        <w:rPr>
          <w:color w:val="000000"/>
        </w:rPr>
      </w:pPr>
      <w:r w:rsidRPr="00A125DC">
        <w:rPr>
          <w:color w:val="000000"/>
        </w:rPr>
        <w:t>накопление тезауруса – багажа музыкальных впечатлений, интонационно-образного словаря, первоначальных знаний музыки и о музыке, формирование опыта музицирования, хорового исполнительства на основе развития певческого голоса, творческих способностей в различных видах музыкальной деятельности.</w:t>
      </w:r>
    </w:p>
    <w:p w:rsidR="006E3C2F" w:rsidRPr="00A125DC" w:rsidRDefault="006E3C2F" w:rsidP="006E3C2F">
      <w:pPr>
        <w:pStyle w:val="a5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</w:p>
    <w:p w:rsidR="006E3C2F" w:rsidRPr="00A125DC" w:rsidRDefault="006E3C2F" w:rsidP="006E3C2F">
      <w:pPr>
        <w:pStyle w:val="a5"/>
        <w:autoSpaceDE w:val="0"/>
        <w:autoSpaceDN w:val="0"/>
        <w:adjustRightInd w:val="0"/>
        <w:spacing w:line="276" w:lineRule="auto"/>
        <w:jc w:val="center"/>
        <w:rPr>
          <w:b/>
          <w:color w:val="000000"/>
          <w:sz w:val="28"/>
          <w:szCs w:val="28"/>
        </w:rPr>
      </w:pPr>
      <w:r w:rsidRPr="00A125DC">
        <w:rPr>
          <w:b/>
          <w:color w:val="000000"/>
          <w:sz w:val="28"/>
          <w:szCs w:val="28"/>
        </w:rPr>
        <w:t>Место учебного предмета в учебном плане.</w:t>
      </w:r>
    </w:p>
    <w:p w:rsidR="00B662A2" w:rsidRPr="00A125DC" w:rsidRDefault="00B662A2" w:rsidP="00A125DC">
      <w:pPr>
        <w:ind w:left="-567"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b/>
          <w:color w:val="000000"/>
          <w:sz w:val="28"/>
          <w:szCs w:val="28"/>
        </w:rPr>
        <w:t>Примечание</w:t>
      </w:r>
      <w:r w:rsidRPr="00A125DC">
        <w:rPr>
          <w:rFonts w:ascii="Times New Roman" w:hAnsi="Times New Roman"/>
          <w:color w:val="000000"/>
          <w:sz w:val="24"/>
          <w:szCs w:val="24"/>
        </w:rPr>
        <w:t xml:space="preserve">:на основании положения муниципального бюджетного общеобразовательного </w:t>
      </w:r>
      <w:r w:rsidR="009A060C">
        <w:rPr>
          <w:rFonts w:ascii="Times New Roman" w:hAnsi="Times New Roman"/>
          <w:color w:val="000000"/>
          <w:sz w:val="24"/>
          <w:szCs w:val="24"/>
        </w:rPr>
        <w:t>учреждения МБОУ «Альметьевская С</w:t>
      </w:r>
      <w:r w:rsidRPr="00A125DC">
        <w:rPr>
          <w:rFonts w:ascii="Times New Roman" w:hAnsi="Times New Roman"/>
          <w:color w:val="000000"/>
          <w:sz w:val="24"/>
          <w:szCs w:val="24"/>
        </w:rPr>
        <w:t>ОШ</w:t>
      </w:r>
      <w:r w:rsidR="009A060C">
        <w:rPr>
          <w:rFonts w:ascii="Times New Roman" w:hAnsi="Times New Roman"/>
          <w:color w:val="000000"/>
          <w:sz w:val="24"/>
          <w:szCs w:val="24"/>
        </w:rPr>
        <w:t xml:space="preserve"> им.М.Рамзи</w:t>
      </w:r>
      <w:r w:rsidRPr="00A125DC">
        <w:rPr>
          <w:rFonts w:ascii="Times New Roman" w:hAnsi="Times New Roman"/>
          <w:color w:val="000000"/>
          <w:sz w:val="24"/>
          <w:szCs w:val="24"/>
        </w:rPr>
        <w:t>» «О  структуре, порядке разработки и утверждения рабочих программ, учебных курсов и предметов муниципального бюджетного общеобразовательного учреждения МБОУ «Альметьевская</w:t>
      </w:r>
      <w:r w:rsidR="009A060C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A125DC">
        <w:rPr>
          <w:rFonts w:ascii="Times New Roman" w:hAnsi="Times New Roman"/>
          <w:color w:val="000000"/>
          <w:sz w:val="24"/>
          <w:szCs w:val="24"/>
        </w:rPr>
        <w:t>СОШ им.М.Рамзи»  Сармановского муниципального района РТ», рассмотренного на педагогическом совете от 30.12.2020 года, протокол №4, утвержденного Приказом директора №66 от 30.12.2020 года,в случае совпадения уроков с праздничными и каникулярными днями, программу выполнить согласно  п.5.2 данного положения.</w:t>
      </w:r>
    </w:p>
    <w:p w:rsidR="00C86CC1" w:rsidRPr="00A125DC" w:rsidRDefault="00C86CC1" w:rsidP="006E3C2F">
      <w:pPr>
        <w:pStyle w:val="a5"/>
        <w:autoSpaceDE w:val="0"/>
        <w:autoSpaceDN w:val="0"/>
        <w:adjustRightInd w:val="0"/>
        <w:jc w:val="both"/>
        <w:rPr>
          <w:b/>
          <w:color w:val="000000"/>
          <w:sz w:val="28"/>
          <w:szCs w:val="28"/>
        </w:rPr>
      </w:pPr>
      <w:r w:rsidRPr="00A125DC">
        <w:rPr>
          <w:b/>
          <w:sz w:val="28"/>
          <w:szCs w:val="28"/>
        </w:rPr>
        <w:lastRenderedPageBreak/>
        <w:t>Планируемые результаты изучения учебного предмета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В результате изучения курса «Музыка» в начальной школе должны быть достигнуты определенные результаты.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Личностные результаты </w:t>
      </w:r>
      <w:r w:rsidRPr="00A125DC">
        <w:rPr>
          <w:rFonts w:ascii="Times New Roman" w:hAnsi="Times New Roman"/>
          <w:color w:val="000000"/>
          <w:sz w:val="24"/>
          <w:szCs w:val="24"/>
        </w:rPr>
        <w:t>отражаются в индивидуальных качественных свойствах учащихся, которые они должны приобрести в процессе освоения учебного предмета «Музыка»: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— чувство гордости за свою Родину, российский народ и историю России, осознание своей этнической и национальной принадлежности на основе изучения лучших образцов фольклора, шедевров музыкального наследия русских композиторов, музыки Русской православной церкви, различных направлений современного музыкального искусства России;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целостный, социально ориентированный взгляд на мир в его органичном единстве и разнообразии природы, культур, народов и религий на основе сопоставления произведений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русской музыки и музыки других стран, народов, национальных стилей;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умение наблюдать за разнообразными явлениями жизни и искусства в учебной и внеурочной деятельности, их понимание и оценка – умение ориентироваться в культурном многообразии окружающей действительности, участие в музыкальной жизни класса, школы, города и др.;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уважительное отношение к культуре других народов; сформированность эстетических потребностей, ценностей и чувств;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развитие мотивов учебной деятельности и личностного смысла учения; овладение навыками сотрудничества с учителем и сверстниками;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ориентация в культурном многообразии окружающей действительности, участие в музыкальной жизни класса, школы, города и др.;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формирование этических чувств доброжелательностии эмоционально-нравственной отзывчивости, понимания и сопереживания чувствам других людей;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развитие музыкально-эстетического чувства, проявляющего себя в эмоционально-ценностном отношении к искусству, понимании его функций в жизни человека и общества.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b/>
          <w:bCs/>
          <w:color w:val="000000"/>
          <w:sz w:val="24"/>
          <w:szCs w:val="24"/>
        </w:rPr>
        <w:t xml:space="preserve">Метапредметные результаты </w:t>
      </w:r>
      <w:r w:rsidRPr="00A125DC">
        <w:rPr>
          <w:rFonts w:ascii="Times New Roman" w:hAnsi="Times New Roman"/>
          <w:color w:val="000000"/>
          <w:sz w:val="24"/>
          <w:szCs w:val="24"/>
        </w:rPr>
        <w:t>характеризуют уровень сформированности универсальных учебных действий учащихся, проявляющихся в познавательной и практической деятельности: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овладение способностями принимать и сохранять цели и задачи учебной деятельности, поиска средств ее осуществления в разных формах и видах музыкальной деятельности;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освоение способов решения проблем творческого и поискового характера в процессе восприятия, исполнения, оценки музыкальных сочинений;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формирование умения планировать, контролировать и оценивать учебные действия в соответствии с поставленной задачей и условием ее реализации в процессе познания содержания музыкальных образов; определять наиболее эффективные способы достижения результата в исполнительской и творческой деятельности;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продуктивное сотрудничество (общение, взаимодействие) со сверстниками при решении различных музыкально-творческих задач на уроках музыки, во внеурочной и внешкольной музыкально-эстетической деятельности;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освоение начальных форм познавательной и личностной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рефлексии; позитивная самооценка своих музыкально-творческих возможностей;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lastRenderedPageBreak/>
        <w:t>– овладение навыками смыслового прочтения содержания «текстов» различных музыкальных стилей и жанров в соответствии с целями и задачами деятельности;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приобретение умения осознанного построения речевого высказывания о содержании, характере, особенностях языка музыкальных произведений разных эпох, творческих направлений в соответствии с задачами коммуникации;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формирование у младших школьников умения составлять тексты, связанные с размышлениями о музыке и личностной оценкой ее содержания, в устной и письменной форме;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овладение логическими действиями сравнения, анализа, синтеза, обобщения, установления аналогий в процессе интонационно-образного и жанрового, стилевого анализа музыкальных сочинений и других видов музыкально-творческой деятельности;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умение осуществлять информационную, познавательную и практическую деятельность с использованием различных средств информации и коммуникации (включая пособия на электронных носителях, обучающие музыкальные программы, цифровые образовательные ресурсы, мультимедийные презентации, работу с интерактивной доской и т. п.).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b/>
          <w:bCs/>
          <w:color w:val="000000"/>
          <w:sz w:val="24"/>
          <w:szCs w:val="24"/>
        </w:rPr>
        <w:t xml:space="preserve">             Предметные результаты изучения музыки </w:t>
      </w:r>
      <w:r w:rsidRPr="00A125DC">
        <w:rPr>
          <w:rFonts w:ascii="Times New Roman" w:hAnsi="Times New Roman"/>
          <w:color w:val="000000"/>
          <w:sz w:val="24"/>
          <w:szCs w:val="24"/>
        </w:rPr>
        <w:t>отражают опыт учащихся в музыкально-творческой деятельности: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формирование представления о роли музыки в жизни человека, в его духовно-нравственном развитии;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iCs/>
          <w:color w:val="000000"/>
          <w:sz w:val="24"/>
          <w:szCs w:val="24"/>
        </w:rPr>
        <w:t xml:space="preserve">– </w:t>
      </w:r>
      <w:r w:rsidRPr="00A125DC">
        <w:rPr>
          <w:rFonts w:ascii="Times New Roman" w:hAnsi="Times New Roman"/>
          <w:color w:val="000000"/>
          <w:sz w:val="24"/>
          <w:szCs w:val="24"/>
        </w:rPr>
        <w:t>формирование общего представления о музыкальной картине мира;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знание основных закономерностей музыкального искусства на примере изучаемых музыкальных произведений;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формирование основ музыкальной культуры, в том числе на материале музыкальной культуры родного края, развитие художественного вкуса и интереса к музыкальному искусству и музыкальной деятельности;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формирование устойчивого интереса к музыке и различным видам (или какому-либо виду) музыкально-творческой деятельности;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умение воспринимать музыку и выражать свое отношение к музыкальным произведениям;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Fonts w:ascii="Times New Roman" w:hAnsi="Times New Roman"/>
          <w:color w:val="000000"/>
          <w:sz w:val="24"/>
          <w:szCs w:val="24"/>
        </w:rPr>
      </w:pPr>
      <w:r w:rsidRPr="00A125DC">
        <w:rPr>
          <w:rFonts w:ascii="Times New Roman" w:hAnsi="Times New Roman"/>
          <w:iCs/>
          <w:color w:val="000000"/>
          <w:sz w:val="24"/>
          <w:szCs w:val="24"/>
        </w:rPr>
        <w:t xml:space="preserve">– </w:t>
      </w:r>
      <w:r w:rsidRPr="00A125DC">
        <w:rPr>
          <w:rFonts w:ascii="Times New Roman" w:hAnsi="Times New Roman"/>
          <w:color w:val="000000"/>
          <w:sz w:val="24"/>
          <w:szCs w:val="24"/>
        </w:rPr>
        <w:t>умение эмоционально и осознанно относиться к музыке различных направлений: фольклору, музыке религиозной традиции, классической и современной; понимать содержание, интонационно-образный смысл произведений разных жанров и стилей;</w:t>
      </w:r>
    </w:p>
    <w:p w:rsidR="00210EAA" w:rsidRPr="00A125DC" w:rsidRDefault="00210EAA" w:rsidP="00BA436C">
      <w:pPr>
        <w:autoSpaceDE w:val="0"/>
        <w:autoSpaceDN w:val="0"/>
        <w:adjustRightInd w:val="0"/>
        <w:spacing w:after="0"/>
        <w:ind w:right="-739"/>
        <w:jc w:val="both"/>
        <w:rPr>
          <w:rStyle w:val="a8"/>
          <w:rFonts w:ascii="Times New Roman" w:eastAsia="Calibri" w:hAnsi="Times New Roman"/>
          <w:i w:val="0"/>
          <w:iCs w:val="0"/>
          <w:color w:val="000000"/>
          <w:sz w:val="24"/>
          <w:szCs w:val="24"/>
        </w:rPr>
      </w:pPr>
      <w:r w:rsidRPr="00A125DC">
        <w:rPr>
          <w:rFonts w:ascii="Times New Roman" w:hAnsi="Times New Roman"/>
          <w:color w:val="000000"/>
          <w:sz w:val="24"/>
          <w:szCs w:val="24"/>
        </w:rPr>
        <w:t>– умение воплощать музыкальные образы при создании театрализованных и музыкально-пластических композиций, исполнении вокально-хоровых произведений, в импровизациях.</w:t>
      </w:r>
    </w:p>
    <w:p w:rsidR="00210EAA" w:rsidRPr="00A125DC" w:rsidRDefault="00210EAA" w:rsidP="00BA436C">
      <w:pPr>
        <w:spacing w:after="0"/>
        <w:ind w:right="-739"/>
        <w:jc w:val="both"/>
        <w:rPr>
          <w:rStyle w:val="a8"/>
          <w:rFonts w:ascii="Times New Roman" w:eastAsia="Calibri" w:hAnsi="Times New Roman"/>
          <w:b/>
          <w:i w:val="0"/>
          <w:sz w:val="24"/>
          <w:szCs w:val="24"/>
        </w:rPr>
      </w:pPr>
      <w:r w:rsidRPr="00A125DC">
        <w:rPr>
          <w:rStyle w:val="a8"/>
          <w:rFonts w:ascii="Times New Roman" w:eastAsia="Calibri" w:hAnsi="Times New Roman"/>
          <w:b/>
          <w:i w:val="0"/>
          <w:sz w:val="24"/>
          <w:szCs w:val="24"/>
        </w:rPr>
        <w:t xml:space="preserve">Предметные результаты </w:t>
      </w:r>
    </w:p>
    <w:p w:rsidR="00210EAA" w:rsidRPr="00A125DC" w:rsidRDefault="00210EAA" w:rsidP="00BA436C">
      <w:pPr>
        <w:spacing w:after="0"/>
        <w:ind w:right="-739"/>
        <w:jc w:val="both"/>
        <w:rPr>
          <w:rFonts w:ascii="Times New Roman" w:hAnsi="Times New Roman"/>
          <w:b/>
          <w:iCs/>
          <w:sz w:val="24"/>
          <w:szCs w:val="24"/>
        </w:rPr>
      </w:pPr>
      <w:r w:rsidRPr="00A125DC">
        <w:rPr>
          <w:rFonts w:ascii="Times New Roman" w:hAnsi="Times New Roman"/>
          <w:sz w:val="24"/>
          <w:szCs w:val="24"/>
        </w:rPr>
        <w:t xml:space="preserve">В результате изучения музыки на ступени начального общего образования у обучающихся будут сформированы: </w:t>
      </w:r>
    </w:p>
    <w:p w:rsidR="00210EAA" w:rsidRPr="00A125DC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sz w:val="24"/>
          <w:szCs w:val="24"/>
        </w:rPr>
        <w:t xml:space="preserve">основы музыкальной культуры через эмоциональное активное восприятие, развитый художественный вкус, интерес к музыкальному искусству и музыкальной деятельности; </w:t>
      </w:r>
    </w:p>
    <w:p w:rsidR="00210EAA" w:rsidRPr="00A125DC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sz w:val="24"/>
          <w:szCs w:val="24"/>
        </w:rPr>
        <w:t xml:space="preserve">воспитаны нравственные и эстетические чувства: любовь к Родине, гордость за достижения отечественного и мирового музыкального искусства, уважение к истории и духовным традициям России, музыкальной культуре её народов; </w:t>
      </w:r>
    </w:p>
    <w:p w:rsidR="00210EAA" w:rsidRPr="00A125DC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sz w:val="24"/>
          <w:szCs w:val="24"/>
        </w:rPr>
        <w:lastRenderedPageBreak/>
        <w:t>начнут развиваться образное и ассоциативное мышление и воображение, музыкальная память и слух, певческий голос, учебно-творческие способности в различных видах музыкальной деятельности.</w:t>
      </w:r>
    </w:p>
    <w:p w:rsidR="00210EAA" w:rsidRPr="00A125DC" w:rsidRDefault="00210EAA" w:rsidP="00BA436C">
      <w:pPr>
        <w:spacing w:after="0"/>
        <w:ind w:left="360" w:right="-739"/>
        <w:jc w:val="both"/>
        <w:rPr>
          <w:rFonts w:ascii="Times New Roman" w:hAnsi="Times New Roman"/>
          <w:b/>
          <w:sz w:val="24"/>
          <w:szCs w:val="24"/>
        </w:rPr>
      </w:pPr>
      <w:r w:rsidRPr="00A125DC">
        <w:rPr>
          <w:rFonts w:ascii="Times New Roman" w:hAnsi="Times New Roman"/>
          <w:b/>
          <w:sz w:val="24"/>
          <w:szCs w:val="24"/>
        </w:rPr>
        <w:t>Обучающиеся научатся:</w:t>
      </w:r>
    </w:p>
    <w:p w:rsidR="00210EAA" w:rsidRPr="00A125DC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sz w:val="24"/>
          <w:szCs w:val="24"/>
        </w:rPr>
        <w:t>воспринимать музыку и размышлять о ней, открыто и эмоционально выражать своё отношение к искусству, проявлять эстетические и художественные предпочтения, позитивную самооценку, самоуважение, жизненный оптимизм;</w:t>
      </w:r>
    </w:p>
    <w:p w:rsidR="00210EAA" w:rsidRPr="00A125DC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sz w:val="24"/>
          <w:szCs w:val="24"/>
        </w:rPr>
        <w:t>воплощать музыкальные образы при создании театрализованных и музыкально-пластических композиций, разучивании и исполнении вокально-хоровых произведений, игре на элементарных детских музыкальных инструментах;</w:t>
      </w:r>
    </w:p>
    <w:p w:rsidR="00210EAA" w:rsidRPr="00A125DC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sz w:val="24"/>
          <w:szCs w:val="24"/>
        </w:rPr>
        <w:t xml:space="preserve">вставать на позицию другого человека, вести диалог, участвовать в обсуждении значимых для человека явлений жизни и искусства, продуктивно сотрудничать со сверстниками и взрослыми; </w:t>
      </w:r>
    </w:p>
    <w:p w:rsidR="00210EAA" w:rsidRPr="00A125DC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sz w:val="24"/>
          <w:szCs w:val="24"/>
        </w:rPr>
        <w:t>реализовать собственный творческий потенциал, применяя музыкальные знания и представления о музыкальном искусстве для выполнения учебных и художественно- практических задач;</w:t>
      </w:r>
    </w:p>
    <w:p w:rsidR="00210EAA" w:rsidRPr="00A125DC" w:rsidRDefault="00210EAA" w:rsidP="00BA436C">
      <w:pPr>
        <w:numPr>
          <w:ilvl w:val="0"/>
          <w:numId w:val="11"/>
        </w:numPr>
        <w:spacing w:after="0"/>
        <w:ind w:right="-739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sz w:val="24"/>
          <w:szCs w:val="24"/>
        </w:rPr>
        <w:t>понимать роль музыки в жизни человека, применять полученные знания и приобретённый опыт творческой деятельности при организации содержательного культурного досуга во внеурочной и внешкольной деятельности.</w:t>
      </w:r>
    </w:p>
    <w:p w:rsidR="006E3C2F" w:rsidRPr="00A125DC" w:rsidRDefault="006E3C2F" w:rsidP="00BA436C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p w:rsidR="00210EAA" w:rsidRPr="00A125DC" w:rsidRDefault="00210EAA" w:rsidP="00BA436C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  <w:r w:rsidRPr="00A125DC">
        <w:rPr>
          <w:rFonts w:ascii="Times New Roman" w:hAnsi="Times New Roman"/>
          <w:b/>
          <w:sz w:val="24"/>
          <w:szCs w:val="24"/>
          <w:lang w:val="tt-RU"/>
        </w:rPr>
        <w:t xml:space="preserve"> ТЕМАТИЧЕСКИЙ ПЛАН.</w:t>
      </w:r>
    </w:p>
    <w:p w:rsidR="006E3C2F" w:rsidRPr="00A125DC" w:rsidRDefault="006E3C2F" w:rsidP="00BA436C">
      <w:pPr>
        <w:pStyle w:val="a3"/>
        <w:jc w:val="center"/>
        <w:rPr>
          <w:rFonts w:ascii="Times New Roman" w:hAnsi="Times New Roman"/>
          <w:b/>
          <w:sz w:val="24"/>
          <w:szCs w:val="24"/>
          <w:lang w:val="tt-RU"/>
        </w:rPr>
      </w:pPr>
    </w:p>
    <w:tbl>
      <w:tblPr>
        <w:tblW w:w="0" w:type="auto"/>
        <w:jc w:val="center"/>
        <w:tblInd w:w="106" w:type="dxa"/>
        <w:tblCellMar>
          <w:left w:w="10" w:type="dxa"/>
          <w:right w:w="10" w:type="dxa"/>
        </w:tblCellMar>
        <w:tblLook w:val="04A0"/>
      </w:tblPr>
      <w:tblGrid>
        <w:gridCol w:w="538"/>
        <w:gridCol w:w="6694"/>
        <w:gridCol w:w="2551"/>
      </w:tblGrid>
      <w:tr w:rsidR="00210EAA" w:rsidRPr="00A125DC" w:rsidTr="00C20A8C">
        <w:trPr>
          <w:trHeight w:val="264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Название раздела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Кол.часов</w:t>
            </w:r>
          </w:p>
        </w:tc>
      </w:tr>
      <w:tr w:rsidR="00210EAA" w:rsidRPr="00A125DC" w:rsidTr="00C20A8C">
        <w:trPr>
          <w:trHeight w:val="241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keepNext/>
              <w:keepLine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Россия – Родина моя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5 ч</w:t>
            </w:r>
          </w:p>
        </w:tc>
      </w:tr>
      <w:tr w:rsidR="00210EAA" w:rsidRPr="00A125DC" w:rsidTr="00C20A8C">
        <w:trPr>
          <w:trHeight w:val="1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День, полный событий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4 ч</w:t>
            </w:r>
          </w:p>
        </w:tc>
      </w:tr>
      <w:tr w:rsidR="00210EAA" w:rsidRPr="00A125DC" w:rsidTr="00C20A8C">
        <w:trPr>
          <w:trHeight w:val="1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О России петь – что стремиться в храм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4 ч</w:t>
            </w:r>
          </w:p>
        </w:tc>
      </w:tr>
      <w:tr w:rsidR="00210EAA" w:rsidRPr="00A125DC" w:rsidTr="00C20A8C">
        <w:trPr>
          <w:trHeight w:val="25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Гори, гори ясно, чтобы не погасло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4 ч</w:t>
            </w:r>
          </w:p>
        </w:tc>
      </w:tr>
      <w:tr w:rsidR="00210EAA" w:rsidRPr="00A125DC" w:rsidTr="00C20A8C">
        <w:trPr>
          <w:trHeight w:val="189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В концертном зале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5 ч</w:t>
            </w:r>
          </w:p>
        </w:tc>
      </w:tr>
      <w:tr w:rsidR="00210EAA" w:rsidRPr="00A125DC" w:rsidTr="00C20A8C">
        <w:trPr>
          <w:trHeight w:val="287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 xml:space="preserve"> В музыкальном театре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5 ч</w:t>
            </w:r>
          </w:p>
        </w:tc>
      </w:tr>
      <w:tr w:rsidR="00210EAA" w:rsidRPr="00A125DC" w:rsidTr="00C20A8C">
        <w:trPr>
          <w:trHeight w:val="255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Чтоб музыкантом быть, так надобно уменье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7 ч</w:t>
            </w:r>
          </w:p>
        </w:tc>
      </w:tr>
      <w:tr w:rsidR="00210EAA" w:rsidRPr="00A125DC" w:rsidTr="00C20A8C">
        <w:trPr>
          <w:trHeight w:val="201"/>
          <w:jc w:val="center"/>
        </w:trPr>
        <w:tc>
          <w:tcPr>
            <w:tcW w:w="53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uppressAutoHyphens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6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2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210EAA" w:rsidRPr="00A125DC" w:rsidRDefault="00210EAA" w:rsidP="00DC2B3D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34 ч</w:t>
            </w:r>
          </w:p>
        </w:tc>
      </w:tr>
    </w:tbl>
    <w:p w:rsidR="006E3C2F" w:rsidRDefault="006E3C2F" w:rsidP="00BA436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6251EE" w:rsidRPr="00A125DC" w:rsidRDefault="006251EE" w:rsidP="006251EE">
      <w:pPr>
        <w:jc w:val="center"/>
        <w:rPr>
          <w:rFonts w:ascii="Times New Roman" w:hAnsi="Times New Roman"/>
          <w:b/>
          <w:sz w:val="24"/>
          <w:szCs w:val="24"/>
        </w:rPr>
      </w:pPr>
      <w:r w:rsidRPr="00A125DC">
        <w:rPr>
          <w:rFonts w:ascii="Times New Roman" w:hAnsi="Times New Roman"/>
          <w:b/>
          <w:sz w:val="24"/>
          <w:szCs w:val="24"/>
        </w:rPr>
        <w:t>ТЕМАТИЧЕСКОЕ ПЛАНИРОВАНИЕ С УЧЕТОМ РАБОЧЕЙ ПРОГРАММЫ ВОСПИТАНИЯ</w:t>
      </w:r>
    </w:p>
    <w:tbl>
      <w:tblPr>
        <w:tblW w:w="0" w:type="auto"/>
        <w:jc w:val="center"/>
        <w:tblInd w:w="-459" w:type="dxa"/>
        <w:tblCellMar>
          <w:left w:w="10" w:type="dxa"/>
          <w:right w:w="10" w:type="dxa"/>
        </w:tblCellMar>
        <w:tblLook w:val="04A0"/>
      </w:tblPr>
      <w:tblGrid>
        <w:gridCol w:w="2410"/>
        <w:gridCol w:w="3544"/>
        <w:gridCol w:w="7613"/>
        <w:gridCol w:w="1317"/>
      </w:tblGrid>
      <w:tr w:rsidR="006251EE" w:rsidRPr="00A125DC" w:rsidTr="00C20A8C">
        <w:trPr>
          <w:trHeight w:val="264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E2D97" w:rsidRDefault="00AE2D97" w:rsidP="00AB03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E2D97">
              <w:rPr>
                <w:rFonts w:ascii="Times New Roman" w:hAnsi="Times New Roman"/>
                <w:sz w:val="24"/>
                <w:szCs w:val="24"/>
              </w:rPr>
              <w:t>Название раздела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E2D97" w:rsidRDefault="00AE2D97" w:rsidP="00AB03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D97">
              <w:rPr>
                <w:rFonts w:ascii="Times New Roman" w:hAnsi="Times New Roman"/>
                <w:sz w:val="24"/>
                <w:szCs w:val="24"/>
              </w:rPr>
              <w:t>Краткое содержание</w:t>
            </w:r>
          </w:p>
        </w:tc>
        <w:tc>
          <w:tcPr>
            <w:tcW w:w="7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251EE" w:rsidRPr="00AE2D97" w:rsidRDefault="006251EE" w:rsidP="00AB0396">
            <w:pPr>
              <w:keepNext/>
              <w:keepLines/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AE2D97">
              <w:rPr>
                <w:rFonts w:ascii="Times New Roman" w:hAnsi="Times New Roman"/>
                <w:sz w:val="24"/>
                <w:szCs w:val="24"/>
              </w:rPr>
              <w:t>Модуль воспитательной программы «Школьный урок»</w:t>
            </w: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E2D97" w:rsidRDefault="006251EE" w:rsidP="00AB0396">
            <w:pPr>
              <w:keepNext/>
              <w:keepLine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AE2D97">
              <w:rPr>
                <w:rFonts w:ascii="Times New Roman" w:hAnsi="Times New Roman"/>
                <w:color w:val="000000"/>
                <w:sz w:val="24"/>
                <w:szCs w:val="24"/>
              </w:rPr>
              <w:t>Кол.часов</w:t>
            </w:r>
          </w:p>
        </w:tc>
      </w:tr>
      <w:tr w:rsidR="006251EE" w:rsidRPr="00A125DC" w:rsidTr="00C20A8C">
        <w:trPr>
          <w:trHeight w:val="241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E2D97" w:rsidRDefault="00AE2D97" w:rsidP="00AB0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Россия – Родина моя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E2D97" w:rsidRDefault="00AE2D97" w:rsidP="00AB0396">
            <w:pPr>
              <w:keepNext/>
              <w:keepLine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2D97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Общность интонаций народной музыки и музыки русских </w:t>
            </w:r>
            <w:r w:rsidRPr="00AE2D97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композиторов. Жанры народных песен, их интонационно-образные особенности. Лирическая и патриотическая темы в русской классике.</w:t>
            </w:r>
          </w:p>
        </w:tc>
        <w:tc>
          <w:tcPr>
            <w:tcW w:w="7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D97" w:rsidRPr="00AE2D97" w:rsidRDefault="00AE2D97" w:rsidP="00AE2D97">
            <w:pPr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AE2D9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- установление доверительных отношений между педагогическим </w:t>
            </w:r>
            <w:r w:rsidRPr="00AE2D9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работником и его обучающимися;</w:t>
            </w:r>
          </w:p>
          <w:p w:rsidR="00AE2D97" w:rsidRPr="00AE2D97" w:rsidRDefault="00AE2D97" w:rsidP="00AE2D97">
            <w:pPr>
              <w:spacing w:line="336" w:lineRule="auto"/>
              <w:ind w:right="-1"/>
              <w:rPr>
                <w:rFonts w:ascii="Times New Roman" w:hAnsi="Times New Roman"/>
                <w:i/>
                <w:sz w:val="24"/>
                <w:szCs w:val="24"/>
              </w:rPr>
            </w:pPr>
            <w:r w:rsidRPr="00AE2D97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>-организация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поводу;</w:t>
            </w:r>
          </w:p>
          <w:p w:rsidR="006251EE" w:rsidRPr="00AE2D97" w:rsidRDefault="006251EE" w:rsidP="00AB0396">
            <w:pPr>
              <w:pStyle w:val="TableParagraph"/>
              <w:rPr>
                <w:sz w:val="24"/>
                <w:szCs w:val="24"/>
              </w:rPr>
            </w:pPr>
          </w:p>
          <w:p w:rsidR="006251EE" w:rsidRPr="00A125DC" w:rsidRDefault="006251EE" w:rsidP="00AB0396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125DC" w:rsidRDefault="00AE2D97" w:rsidP="00AB03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5</w:t>
            </w:r>
            <w:r w:rsidR="006251EE" w:rsidRPr="00A125D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6251EE" w:rsidRPr="00A125DC" w:rsidTr="00C20A8C">
        <w:trPr>
          <w:trHeight w:val="1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E2D97" w:rsidRDefault="00AE2D97" w:rsidP="00AB0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lastRenderedPageBreak/>
              <w:t>День, полный событий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E2D97" w:rsidRDefault="00AE2D97" w:rsidP="00AB0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2D97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«В краю великих вдохновений...».Один день с А.С.Пушкиным. Музыкально – поэтические образы.</w:t>
            </w:r>
          </w:p>
        </w:tc>
        <w:tc>
          <w:tcPr>
            <w:tcW w:w="7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D97" w:rsidRPr="00AE2D97" w:rsidRDefault="00AE2D97" w:rsidP="00AE2D97">
            <w:pPr>
              <w:spacing w:line="336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AE2D97">
              <w:rPr>
                <w:rFonts w:ascii="Times New Roman" w:hAnsi="Times New Roman"/>
                <w:sz w:val="24"/>
                <w:szCs w:val="24"/>
              </w:rPr>
              <w:t xml:space="preserve">- включение в урок игровых процедур, которые помогают поддержать мотивацию обучающихся к получению знаний, налаживанию позитивных межличностных отношений в классе, помогают установлению доброжелательной атмосферы во время урока; </w:t>
            </w:r>
          </w:p>
          <w:p w:rsidR="006251EE" w:rsidRPr="00AE2D97" w:rsidRDefault="006251EE" w:rsidP="00AB0396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125DC" w:rsidRDefault="00AE2D97" w:rsidP="00AB03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6251EE" w:rsidRPr="00A125D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6251EE" w:rsidRPr="00A125DC" w:rsidTr="00C20A8C">
        <w:trPr>
          <w:trHeight w:val="1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E2D97" w:rsidRDefault="00AE2D97" w:rsidP="00AB0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О России петь – что стремиться в храм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E2D97" w:rsidRDefault="00AE2D97" w:rsidP="00AB0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E2D97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Святые земли Русской. Праздники Русской  православной церкви. Пасха. Церковные песнопения: стихира, тропарь, молитва, величание.</w:t>
            </w:r>
          </w:p>
        </w:tc>
        <w:tc>
          <w:tcPr>
            <w:tcW w:w="7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251EE" w:rsidRPr="00AE2D97" w:rsidRDefault="00AE2D97" w:rsidP="00AB0396">
            <w:pPr>
              <w:pStyle w:val="TableParagraph"/>
              <w:spacing w:line="264" w:lineRule="exact"/>
              <w:rPr>
                <w:sz w:val="24"/>
                <w:szCs w:val="24"/>
              </w:rPr>
            </w:pPr>
            <w:r w:rsidRPr="00AE2D9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- побуждение обучающихся соблюдать на уроке общепринятые нормы поведения, правила общения со старшими (педагогическими работниками) </w:t>
            </w:r>
            <w:r w:rsidRPr="00AE2D9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 xml:space="preserve">и сверстниками (обучающимися), принципы учебной дисциплины </w:t>
            </w:r>
            <w:r w:rsidRPr="00AE2D97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и самоорганизации</w:t>
            </w:r>
          </w:p>
          <w:p w:rsidR="006251EE" w:rsidRPr="00A125DC" w:rsidRDefault="006251EE" w:rsidP="00AB03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125DC" w:rsidRDefault="00AE2D97" w:rsidP="00AB03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6251EE" w:rsidRPr="00A125D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6251EE" w:rsidRPr="00A125DC" w:rsidTr="00C20A8C">
        <w:trPr>
          <w:trHeight w:val="257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E2D97" w:rsidRDefault="00AE2D97" w:rsidP="00AB0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Гори, гори ясно, чтобы не погасло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E2D97" w:rsidRDefault="00AE2D97" w:rsidP="00AB03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AE2D97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Народная песня - летопись жизни народа и источник вдохновения композиторов. Интонационная выразительность народных песен. Мифы, легенды, предания, сказки о музыке и музыкантах. Музыкальные инструменты России. Оркестр русских народных </w:t>
            </w:r>
            <w:r w:rsidRPr="00AE2D97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инструментов, Вариации в народной и композиторской музыке. Праздники русского народа. Троицын день.</w:t>
            </w:r>
          </w:p>
        </w:tc>
        <w:tc>
          <w:tcPr>
            <w:tcW w:w="7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AE2D97" w:rsidRPr="00AE2D97" w:rsidRDefault="00AE2D97" w:rsidP="00AE2D97">
            <w:pPr>
              <w:spacing w:line="336" w:lineRule="auto"/>
              <w:ind w:right="-1"/>
              <w:rPr>
                <w:rFonts w:ascii="Times New Roman" w:hAnsi="Times New Roman"/>
                <w:sz w:val="24"/>
                <w:szCs w:val="24"/>
              </w:rPr>
            </w:pPr>
            <w:r w:rsidRPr="00AE2D97">
              <w:rPr>
                <w:rStyle w:val="CharAttribute501"/>
                <w:rFonts w:eastAsia="№Е" w:hAnsi="Times New Roman"/>
                <w:i w:val="0"/>
                <w:iCs/>
                <w:sz w:val="24"/>
                <w:szCs w:val="24"/>
                <w:u w:val="none"/>
              </w:rPr>
              <w:lastRenderedPageBreak/>
              <w:t>- использование</w:t>
            </w:r>
            <w:r w:rsidRPr="00AE2D97">
              <w:rPr>
                <w:rStyle w:val="CharAttribute501"/>
                <w:rFonts w:eastAsia="№Е" w:hAnsi="Times New Roman"/>
                <w:iCs/>
                <w:sz w:val="24"/>
                <w:szCs w:val="24"/>
                <w:u w:val="none"/>
              </w:rPr>
              <w:t xml:space="preserve"> </w:t>
            </w:r>
            <w:r w:rsidRPr="00AE2D97">
              <w:rPr>
                <w:rFonts w:ascii="Times New Roman" w:hAnsi="Times New Roman"/>
                <w:sz w:val="24"/>
                <w:szCs w:val="24"/>
              </w:rPr>
              <w:t xml:space="preserve">воспитательных возможностей содержания учебного предмета через демонстрацию обучающимся примеров ответственного, гражданского поведения, проявления человеколюбия и добросердечности, через подбор соответствующих текстов для чтения, задач для решения, проблемных ситуаций </w:t>
            </w:r>
            <w:r w:rsidRPr="00AE2D97">
              <w:rPr>
                <w:rFonts w:ascii="Times New Roman" w:hAnsi="Times New Roman"/>
                <w:sz w:val="24"/>
                <w:szCs w:val="24"/>
              </w:rPr>
              <w:br/>
              <w:t>для обсуждения в классе;</w:t>
            </w:r>
          </w:p>
          <w:p w:rsidR="006251EE" w:rsidRPr="00AE2D97" w:rsidRDefault="006251EE" w:rsidP="00AB0396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125DC" w:rsidRDefault="00AE2D97" w:rsidP="00AB03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6251EE" w:rsidRPr="00A125D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6251EE" w:rsidRPr="00A125DC" w:rsidTr="00C20A8C">
        <w:trPr>
          <w:trHeight w:val="189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E2D97" w:rsidRDefault="00AE2D97" w:rsidP="00AB0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lastRenderedPageBreak/>
              <w:t>В концертном зале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3A08EF" w:rsidRDefault="003A08EF" w:rsidP="00AB0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8E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Различные жанры вокальной, фортепианной и симфонической музыки. Интонации народных танцев. Музыкальная драматургия сонаты. Музыкальные инструменты симфонического оркестра.</w:t>
            </w:r>
          </w:p>
        </w:tc>
        <w:tc>
          <w:tcPr>
            <w:tcW w:w="7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08EF" w:rsidRPr="003A08EF" w:rsidRDefault="003A08EF" w:rsidP="003A08EF">
            <w:pPr>
              <w:spacing w:line="336" w:lineRule="auto"/>
              <w:ind w:right="-1"/>
              <w:rPr>
                <w:rFonts w:ascii="Times New Roman" w:hAnsi="Times New Roman"/>
                <w:i/>
                <w:sz w:val="24"/>
                <w:szCs w:val="24"/>
              </w:rPr>
            </w:pPr>
            <w:r w:rsidRPr="003A08E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t xml:space="preserve">- привлечение внимания обучающихся к ценностному аспекту изучаемых </w:t>
            </w:r>
            <w:r w:rsidRPr="003A08E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на уроках явлений, организация их работы с получаемой на уроке социально значимой информацией – инициирование ее обсуждения, высказывания обучающимися своего мнения по ее поводу, выработки своего к ней отношения; </w:t>
            </w:r>
          </w:p>
          <w:p w:rsidR="006251EE" w:rsidRPr="003A08EF" w:rsidRDefault="006251EE" w:rsidP="00AB0396">
            <w:pPr>
              <w:pStyle w:val="TableParagraph"/>
              <w:tabs>
                <w:tab w:val="left" w:pos="247"/>
              </w:tabs>
              <w:rPr>
                <w:sz w:val="24"/>
                <w:szCs w:val="24"/>
              </w:rPr>
            </w:pPr>
          </w:p>
          <w:p w:rsidR="006251EE" w:rsidRPr="00A125DC" w:rsidRDefault="006251EE" w:rsidP="00AB03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125DC" w:rsidRDefault="00AE2D97" w:rsidP="00AB03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6251EE" w:rsidRPr="00A125D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6251EE" w:rsidRPr="00A125DC" w:rsidTr="00C20A8C">
        <w:trPr>
          <w:trHeight w:val="287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3A08EF" w:rsidRDefault="003A08EF" w:rsidP="00AB0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В музыкальном театре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3A08EF" w:rsidRDefault="006251EE" w:rsidP="003A08E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="003A08EF" w:rsidRPr="003A08E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>Линии драматургического развития в опере. Основные темы – музыкальная характеристика действующих лиц. Вариационность. Орнаментальная мелодика. Восточные мотивы в творчестве русских композиторов. Жанры легкой музыки. Оперетта. Мюзикл.</w:t>
            </w:r>
          </w:p>
        </w:tc>
        <w:tc>
          <w:tcPr>
            <w:tcW w:w="7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251EE" w:rsidRPr="003A08EF" w:rsidRDefault="003A08EF" w:rsidP="00AB0396">
            <w:pPr>
              <w:pStyle w:val="TableParagraph"/>
              <w:tabs>
                <w:tab w:val="left" w:pos="247"/>
              </w:tabs>
              <w:rPr>
                <w:sz w:val="24"/>
                <w:szCs w:val="24"/>
              </w:rPr>
            </w:pPr>
            <w:r w:rsidRPr="003A08EF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t xml:space="preserve">- применение на уроке интерактивных форм работы с обучающимися: интеллектуальных игр, стимулирующих познавательную мотивацию обучающихся; дидактического театра, где полученные на уроке знания обыгрываются </w:t>
            </w:r>
            <w:r w:rsidRPr="003A08EF">
              <w:rPr>
                <w:rStyle w:val="CharAttribute501"/>
                <w:rFonts w:eastAsia="№Е"/>
                <w:i w:val="0"/>
                <w:sz w:val="24"/>
                <w:szCs w:val="24"/>
                <w:u w:val="none"/>
              </w:rPr>
              <w:br/>
              <w:t>в театральных постановках;</w:t>
            </w:r>
          </w:p>
          <w:p w:rsidR="006251EE" w:rsidRPr="00A125DC" w:rsidRDefault="006251EE" w:rsidP="00AB0396">
            <w:pPr>
              <w:pStyle w:val="TableParagraph"/>
              <w:tabs>
                <w:tab w:val="left" w:pos="247"/>
              </w:tabs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125DC" w:rsidRDefault="00AE2D97" w:rsidP="00AB03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6251EE" w:rsidRPr="00A125D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6251EE" w:rsidRPr="00A125DC" w:rsidTr="00C20A8C">
        <w:trPr>
          <w:trHeight w:val="255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3A08EF" w:rsidRDefault="003A08EF" w:rsidP="00AB0396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Чтоб музыкантом быть, так надобно уменье</w:t>
            </w: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3A08EF" w:rsidRDefault="003A08EF" w:rsidP="00AB0396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A08E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t xml:space="preserve">Произведения композиторов – классиков и мастерство известных исполнителей. Сходство и различие музыкального языка разных эпох, композиторов, народов. Музыкальные образы и их развитие в разных жанрах. </w:t>
            </w:r>
            <w:r w:rsidRPr="003A08EF">
              <w:rPr>
                <w:rStyle w:val="c1"/>
                <w:rFonts w:ascii="Times New Roman" w:hAnsi="Times New Roman"/>
                <w:color w:val="000000"/>
                <w:sz w:val="24"/>
                <w:szCs w:val="24"/>
              </w:rPr>
              <w:lastRenderedPageBreak/>
              <w:t>Форма музыки ( трехчастная, сонатная). Авторская песня. Восточные мотивы в творчестве русских композиторов.</w:t>
            </w:r>
          </w:p>
        </w:tc>
        <w:tc>
          <w:tcPr>
            <w:tcW w:w="7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3A08EF" w:rsidRPr="003A08EF" w:rsidRDefault="003A08EF" w:rsidP="003A08EF">
            <w:pPr>
              <w:spacing w:line="336" w:lineRule="auto"/>
              <w:ind w:right="-1"/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</w:pPr>
            <w:r w:rsidRPr="003A08E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 xml:space="preserve">- инициирование и поддержка исследовательской деятельности обучающихся </w:t>
            </w:r>
            <w:r w:rsidRPr="003A08E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br/>
              <w:t xml:space="preserve">в рамках реализации ими индивидуальных и групповых исследовательских проектов, что даст обучающимся возможность приобрести навык самостоятельного решения теоретической проблемы, навык генерирования и оформления собственных идей, навык </w:t>
            </w:r>
            <w:r w:rsidRPr="003A08EF">
              <w:rPr>
                <w:rStyle w:val="CharAttribute501"/>
                <w:rFonts w:eastAsia="№Е" w:hAnsi="Times New Roman"/>
                <w:i w:val="0"/>
                <w:sz w:val="24"/>
                <w:szCs w:val="24"/>
                <w:u w:val="none"/>
              </w:rPr>
              <w:lastRenderedPageBreak/>
              <w:t>уважительного отношения к чужим идеям, оформленным в работах других исследователей, навык публичного выступления перед аудиторией, аргументирования и отстаивания своей точки зрения.</w:t>
            </w:r>
          </w:p>
          <w:p w:rsidR="006251EE" w:rsidRPr="003A08EF" w:rsidRDefault="006251EE" w:rsidP="003A08EF">
            <w:pPr>
              <w:pStyle w:val="TableParagraph"/>
              <w:rPr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125DC" w:rsidRDefault="00AE2D97" w:rsidP="00AB0396">
            <w:pPr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lastRenderedPageBreak/>
              <w:t>7</w:t>
            </w:r>
            <w:r w:rsidR="006251EE" w:rsidRPr="00A125D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  <w:tr w:rsidR="006251EE" w:rsidRPr="00A125DC" w:rsidTr="00C20A8C">
        <w:trPr>
          <w:trHeight w:val="201"/>
          <w:jc w:val="center"/>
        </w:trPr>
        <w:tc>
          <w:tcPr>
            <w:tcW w:w="24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125DC" w:rsidRDefault="006251EE" w:rsidP="00AB0396">
            <w:pPr>
              <w:suppressAutoHyphens/>
              <w:spacing w:after="0"/>
              <w:jc w:val="both"/>
              <w:rPr>
                <w:rFonts w:ascii="Times New Roman" w:eastAsia="Calibri" w:hAnsi="Times New Roman"/>
                <w:sz w:val="24"/>
                <w:szCs w:val="24"/>
              </w:rPr>
            </w:pPr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125DC" w:rsidRDefault="006251EE" w:rsidP="00AB0396">
            <w:pPr>
              <w:suppressAutoHyphens/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76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</w:tcPr>
          <w:p w:rsidR="006251EE" w:rsidRPr="00A125DC" w:rsidRDefault="006251EE" w:rsidP="00AB039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251EE" w:rsidRPr="00A125DC" w:rsidRDefault="00AE2D97" w:rsidP="00AB0396">
            <w:pPr>
              <w:suppressAutoHyphens/>
              <w:spacing w:after="0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34</w:t>
            </w:r>
            <w:r w:rsidR="006251EE" w:rsidRPr="00A125DC">
              <w:rPr>
                <w:rFonts w:ascii="Times New Roman" w:hAnsi="Times New Roman"/>
                <w:sz w:val="24"/>
                <w:szCs w:val="24"/>
              </w:rPr>
              <w:t xml:space="preserve"> ч</w:t>
            </w:r>
          </w:p>
        </w:tc>
      </w:tr>
    </w:tbl>
    <w:p w:rsidR="006251EE" w:rsidRPr="006251EE" w:rsidRDefault="006251EE" w:rsidP="00BA436C">
      <w:pPr>
        <w:pStyle w:val="a3"/>
        <w:jc w:val="center"/>
        <w:rPr>
          <w:rFonts w:ascii="Times New Roman" w:hAnsi="Times New Roman"/>
          <w:b/>
          <w:sz w:val="24"/>
          <w:szCs w:val="24"/>
        </w:rPr>
      </w:pPr>
    </w:p>
    <w:p w:rsidR="00210EAA" w:rsidRPr="00A125DC" w:rsidRDefault="00210EAA" w:rsidP="00BA436C">
      <w:pPr>
        <w:pStyle w:val="a3"/>
        <w:jc w:val="center"/>
        <w:rPr>
          <w:rFonts w:ascii="Times New Roman" w:hAnsi="Times New Roman"/>
          <w:b/>
          <w:spacing w:val="-4"/>
          <w:sz w:val="24"/>
          <w:szCs w:val="24"/>
          <w:lang w:val="ru-RU"/>
        </w:rPr>
      </w:pPr>
      <w:r w:rsidRPr="00A125DC">
        <w:rPr>
          <w:rFonts w:ascii="Times New Roman" w:hAnsi="Times New Roman"/>
          <w:b/>
          <w:sz w:val="24"/>
          <w:szCs w:val="24"/>
          <w:lang w:val="ru-RU"/>
        </w:rPr>
        <w:t xml:space="preserve"> С</w:t>
      </w:r>
      <w:r w:rsidRPr="00A125DC">
        <w:rPr>
          <w:rFonts w:ascii="Times New Roman" w:hAnsi="Times New Roman"/>
          <w:b/>
          <w:sz w:val="24"/>
          <w:szCs w:val="24"/>
          <w:lang w:val="tt-RU"/>
        </w:rPr>
        <w:t>ОДЕР</w:t>
      </w:r>
      <w:r w:rsidRPr="00A125DC">
        <w:rPr>
          <w:rFonts w:ascii="Times New Roman" w:hAnsi="Times New Roman"/>
          <w:b/>
          <w:sz w:val="24"/>
          <w:szCs w:val="24"/>
          <w:lang w:val="ru-RU"/>
        </w:rPr>
        <w:t>ЖАНИЕ</w:t>
      </w:r>
      <w:r w:rsidR="000D260F" w:rsidRPr="00A125DC">
        <w:rPr>
          <w:rFonts w:ascii="Times New Roman" w:hAnsi="Times New Roman"/>
          <w:b/>
          <w:sz w:val="24"/>
          <w:szCs w:val="24"/>
          <w:lang w:val="ru-RU"/>
        </w:rPr>
        <w:t xml:space="preserve"> </w:t>
      </w:r>
      <w:r w:rsidRPr="00A125DC">
        <w:rPr>
          <w:rFonts w:ascii="Times New Roman" w:hAnsi="Times New Roman"/>
          <w:b/>
          <w:sz w:val="24"/>
          <w:szCs w:val="24"/>
          <w:lang w:val="ru-RU"/>
        </w:rPr>
        <w:t>ТЕМ УЧЕБНОГО КУРСА.</w:t>
      </w:r>
    </w:p>
    <w:p w:rsidR="00210EAA" w:rsidRPr="00A125DC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b/>
          <w:sz w:val="24"/>
          <w:szCs w:val="24"/>
          <w:lang w:val="tt-RU"/>
        </w:rPr>
      </w:pPr>
    </w:p>
    <w:p w:rsidR="00210EAA" w:rsidRPr="00A125DC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b/>
          <w:sz w:val="24"/>
          <w:szCs w:val="24"/>
        </w:rPr>
        <w:t>«Россия - Родина моя»</w:t>
      </w:r>
      <w:r w:rsidRPr="00A125DC">
        <w:rPr>
          <w:rFonts w:ascii="Times New Roman" w:hAnsi="Times New Roman"/>
          <w:sz w:val="24"/>
          <w:szCs w:val="24"/>
        </w:rPr>
        <w:t>. Мелодия - душа музыки. Песенность музыки русских композиторов. Лирические образы в романсах и картинах русских композиторов и художников. Образы Родины, защитников Отечества в различных жанрах музыки.</w:t>
      </w:r>
    </w:p>
    <w:p w:rsidR="00210EAA" w:rsidRPr="00A125DC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b/>
          <w:sz w:val="24"/>
          <w:szCs w:val="24"/>
        </w:rPr>
        <w:t>«День, полный событий».</w:t>
      </w:r>
      <w:r w:rsidRPr="00A125DC">
        <w:rPr>
          <w:rFonts w:ascii="Times New Roman" w:hAnsi="Times New Roman"/>
          <w:sz w:val="24"/>
          <w:szCs w:val="24"/>
        </w:rPr>
        <w:t>Выразительность и изобразительность в музыке разных жанров и стилей. Портрет в музыке.</w:t>
      </w:r>
    </w:p>
    <w:p w:rsidR="00210EAA" w:rsidRPr="00A125DC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b/>
          <w:sz w:val="24"/>
          <w:szCs w:val="24"/>
        </w:rPr>
        <w:t>«О России петь - что стремиться в храм»</w:t>
      </w:r>
      <w:r w:rsidRPr="00A125DC">
        <w:rPr>
          <w:rFonts w:ascii="Times New Roman" w:hAnsi="Times New Roman"/>
          <w:sz w:val="24"/>
          <w:szCs w:val="24"/>
        </w:rPr>
        <w:t xml:space="preserve">. Древнейшая песнь материнства. Образ матери в музыке, поэзии, изобразительном искусстве. Образ праздника в искусстве. Вербное воскресенье. Святые земли Русской. </w:t>
      </w:r>
    </w:p>
    <w:p w:rsidR="00210EAA" w:rsidRPr="00A125DC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sz w:val="24"/>
          <w:szCs w:val="24"/>
        </w:rPr>
        <w:t xml:space="preserve">Фольклорный раздел - </w:t>
      </w:r>
      <w:r w:rsidRPr="00A125DC">
        <w:rPr>
          <w:rFonts w:ascii="Times New Roman" w:hAnsi="Times New Roman"/>
          <w:b/>
          <w:sz w:val="24"/>
          <w:szCs w:val="24"/>
        </w:rPr>
        <w:t>«Гори, гори ясно, чтобы не погасло!»</w:t>
      </w:r>
      <w:r w:rsidRPr="00A125DC">
        <w:rPr>
          <w:rFonts w:ascii="Times New Roman" w:hAnsi="Times New Roman"/>
          <w:sz w:val="24"/>
          <w:szCs w:val="24"/>
        </w:rPr>
        <w:t xml:space="preserve"> Жанр былины. Певцы - гусляры. Образы былинных сказителей, народные традиции и обряды в музыке русских композиторов.</w:t>
      </w:r>
    </w:p>
    <w:p w:rsidR="00210EAA" w:rsidRPr="00A125DC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b/>
          <w:sz w:val="24"/>
          <w:szCs w:val="24"/>
        </w:rPr>
        <w:t>«В музыкальном театре».</w:t>
      </w:r>
      <w:r w:rsidRPr="00A125DC">
        <w:rPr>
          <w:rFonts w:ascii="Times New Roman" w:hAnsi="Times New Roman"/>
          <w:sz w:val="24"/>
          <w:szCs w:val="24"/>
        </w:rPr>
        <w:t> Музыкальные темы - характеристики главных героев. Интонационно - образное развитие в опере и балете. Контраст. Мюзикл как жанр легкой музыки. Особенности содержания музыкального языка, исполнения.</w:t>
      </w:r>
    </w:p>
    <w:p w:rsidR="00210EAA" w:rsidRPr="00A125DC" w:rsidRDefault="00210EAA" w:rsidP="00210EAA">
      <w:pPr>
        <w:suppressAutoHyphens/>
        <w:spacing w:after="0" w:line="240" w:lineRule="auto"/>
        <w:ind w:right="-11" w:firstLine="360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b/>
          <w:sz w:val="24"/>
          <w:szCs w:val="24"/>
        </w:rPr>
        <w:t xml:space="preserve"> «В концертном зале». </w:t>
      </w:r>
      <w:r w:rsidRPr="00A125DC">
        <w:rPr>
          <w:rFonts w:ascii="Times New Roman" w:hAnsi="Times New Roman"/>
          <w:sz w:val="24"/>
          <w:szCs w:val="24"/>
        </w:rPr>
        <w:t xml:space="preserve">Жанр инструментального концерта. Мастерство композиторов и исполнителей. Выразительные возможности флейты, скрипки. Выдающиеся скрипичные мастера и исполнители. Контрастные образы сюиты, симфонии. Музыкальная форма (трехчастная, вариационная). Темы, сюжеты и образы музыки Бетховена. </w:t>
      </w:r>
    </w:p>
    <w:p w:rsidR="00210EAA" w:rsidRPr="00A125DC" w:rsidRDefault="00210EAA" w:rsidP="00210EAA">
      <w:pPr>
        <w:suppressAutoHyphens/>
        <w:spacing w:after="0" w:line="240" w:lineRule="auto"/>
        <w:ind w:right="-11"/>
        <w:jc w:val="both"/>
        <w:rPr>
          <w:rFonts w:ascii="Times New Roman" w:hAnsi="Times New Roman"/>
          <w:sz w:val="24"/>
          <w:szCs w:val="24"/>
        </w:rPr>
      </w:pPr>
      <w:r w:rsidRPr="00A125DC">
        <w:rPr>
          <w:rFonts w:ascii="Times New Roman" w:hAnsi="Times New Roman"/>
          <w:b/>
          <w:sz w:val="24"/>
          <w:szCs w:val="24"/>
        </w:rPr>
        <w:t>«Чтоб музыкантом быть, такнадобно уменье»</w:t>
      </w:r>
      <w:r w:rsidRPr="00A125DC">
        <w:rPr>
          <w:rFonts w:ascii="Times New Roman" w:hAnsi="Times New Roman"/>
          <w:sz w:val="24"/>
          <w:szCs w:val="24"/>
        </w:rPr>
        <w:t>. Роль композитора, исполнителя, слушателя в создании и бытовании музыкальных сочинений. Сходство и различие музыкальной речи разных композиторов.</w:t>
      </w:r>
    </w:p>
    <w:p w:rsidR="00B04496" w:rsidRPr="00A125DC" w:rsidRDefault="00B04496" w:rsidP="00210EAA">
      <w:pPr>
        <w:suppressAutoHyphens/>
        <w:spacing w:after="0" w:line="240" w:lineRule="auto"/>
        <w:ind w:right="-11"/>
        <w:jc w:val="both"/>
        <w:rPr>
          <w:rFonts w:ascii="Times New Roman" w:hAnsi="Times New Roman"/>
          <w:sz w:val="24"/>
          <w:szCs w:val="24"/>
        </w:rPr>
      </w:pPr>
    </w:p>
    <w:p w:rsidR="005956F1" w:rsidRPr="00A125DC" w:rsidRDefault="005956F1" w:rsidP="00210EAA">
      <w:pPr>
        <w:suppressAutoHyphens/>
        <w:spacing w:after="0" w:line="240" w:lineRule="auto"/>
        <w:ind w:right="-11"/>
        <w:jc w:val="both"/>
        <w:rPr>
          <w:rFonts w:ascii="Times New Roman" w:hAnsi="Times New Roman"/>
          <w:sz w:val="24"/>
          <w:szCs w:val="24"/>
        </w:rPr>
      </w:pPr>
    </w:p>
    <w:p w:rsidR="00A125DC" w:rsidRPr="00FF0862" w:rsidRDefault="00A125DC" w:rsidP="00A125DC">
      <w:pPr>
        <w:rPr>
          <w:rFonts w:ascii="Times New Roman" w:hAnsi="Times New Roman"/>
          <w:sz w:val="24"/>
          <w:szCs w:val="24"/>
        </w:rPr>
      </w:pPr>
    </w:p>
    <w:p w:rsidR="00210EAA" w:rsidRPr="00A125DC" w:rsidRDefault="00A125DC" w:rsidP="00A125DC">
      <w:pPr>
        <w:rPr>
          <w:rFonts w:ascii="Times New Roman" w:hAnsi="Times New Roman"/>
          <w:b/>
          <w:sz w:val="24"/>
          <w:szCs w:val="24"/>
        </w:rPr>
      </w:pPr>
      <w:r w:rsidRPr="00A125DC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</w:t>
      </w:r>
      <w:r w:rsidR="00210EAA" w:rsidRPr="00A125DC">
        <w:rPr>
          <w:rFonts w:ascii="Times New Roman" w:hAnsi="Times New Roman"/>
          <w:b/>
          <w:sz w:val="28"/>
          <w:szCs w:val="28"/>
        </w:rPr>
        <w:t>Календарно - тематическое планирование</w:t>
      </w:r>
    </w:p>
    <w:p w:rsidR="00210EAA" w:rsidRPr="00A125DC" w:rsidRDefault="00210EAA" w:rsidP="00BA436C">
      <w:pPr>
        <w:spacing w:after="0"/>
        <w:jc w:val="center"/>
        <w:rPr>
          <w:rFonts w:ascii="Times New Roman" w:hAnsi="Times New Roman"/>
          <w:b/>
          <w:sz w:val="28"/>
          <w:szCs w:val="28"/>
          <w:lang w:val="tt-RU"/>
        </w:rPr>
      </w:pPr>
      <w:r w:rsidRPr="00A125DC">
        <w:rPr>
          <w:rFonts w:ascii="Times New Roman" w:hAnsi="Times New Roman"/>
          <w:b/>
          <w:sz w:val="28"/>
          <w:szCs w:val="28"/>
        </w:rPr>
        <w:t>по музыке для 4 классов</w:t>
      </w:r>
    </w:p>
    <w:tbl>
      <w:tblPr>
        <w:tblpPr w:leftFromText="180" w:rightFromText="180" w:vertAnchor="text" w:horzAnchor="margin" w:tblpY="313"/>
        <w:tblOverlap w:val="never"/>
        <w:tblW w:w="15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26"/>
        <w:gridCol w:w="3835"/>
        <w:gridCol w:w="9072"/>
        <w:gridCol w:w="992"/>
        <w:gridCol w:w="992"/>
      </w:tblGrid>
      <w:tr w:rsidR="00BA436C" w:rsidRPr="00A125DC" w:rsidTr="00CD075F">
        <w:trPr>
          <w:trHeight w:val="560"/>
        </w:trPr>
        <w:tc>
          <w:tcPr>
            <w:tcW w:w="526" w:type="dxa"/>
            <w:vMerge w:val="restart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№</w:t>
            </w:r>
          </w:p>
        </w:tc>
        <w:tc>
          <w:tcPr>
            <w:tcW w:w="3835" w:type="dxa"/>
            <w:vMerge w:val="restart"/>
          </w:tcPr>
          <w:p w:rsidR="00BA436C" w:rsidRPr="00A125DC" w:rsidRDefault="00BA436C" w:rsidP="00BA436C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Тема урока</w:t>
            </w:r>
          </w:p>
        </w:tc>
        <w:tc>
          <w:tcPr>
            <w:tcW w:w="9072" w:type="dxa"/>
            <w:vMerge w:val="restart"/>
            <w:shd w:val="clear" w:color="auto" w:fill="auto"/>
          </w:tcPr>
          <w:p w:rsidR="00BA436C" w:rsidRPr="00A125DC" w:rsidRDefault="00BA436C" w:rsidP="00BA436C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iCs/>
                <w:sz w:val="24"/>
                <w:szCs w:val="24"/>
              </w:rPr>
              <w:t>Основные виды учебной деятельности</w:t>
            </w:r>
            <w:r w:rsidR="00C86CC1" w:rsidRPr="00A125D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обучающихся</w:t>
            </w:r>
          </w:p>
        </w:tc>
        <w:tc>
          <w:tcPr>
            <w:tcW w:w="1984" w:type="dxa"/>
            <w:gridSpan w:val="2"/>
          </w:tcPr>
          <w:p w:rsidR="00BA436C" w:rsidRPr="00A125DC" w:rsidRDefault="00BA436C" w:rsidP="00BA436C">
            <w:pPr>
              <w:spacing w:after="0"/>
              <w:jc w:val="center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Дата проведения </w:t>
            </w:r>
            <w:r w:rsidRPr="00A125DC">
              <w:rPr>
                <w:rFonts w:ascii="Times New Roman" w:hAnsi="Times New Roman"/>
                <w:b/>
                <w:iCs/>
                <w:sz w:val="24"/>
                <w:szCs w:val="24"/>
              </w:rPr>
              <w:lastRenderedPageBreak/>
              <w:t>урока</w:t>
            </w:r>
          </w:p>
        </w:tc>
      </w:tr>
      <w:tr w:rsidR="00BA436C" w:rsidRPr="00A125DC" w:rsidTr="00CD075F">
        <w:trPr>
          <w:trHeight w:val="409"/>
        </w:trPr>
        <w:tc>
          <w:tcPr>
            <w:tcW w:w="526" w:type="dxa"/>
            <w:vMerge/>
            <w:tcBorders>
              <w:bottom w:val="nil"/>
            </w:tcBorders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3835" w:type="dxa"/>
            <w:vMerge/>
            <w:tcBorders>
              <w:bottom w:val="nil"/>
            </w:tcBorders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  <w:vMerge/>
            <w:shd w:val="clear" w:color="auto" w:fill="auto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iCs/>
                <w:sz w:val="24"/>
                <w:szCs w:val="24"/>
              </w:rPr>
              <w:t>план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iCs/>
                <w:sz w:val="24"/>
                <w:szCs w:val="24"/>
              </w:rPr>
              <w:t>факт</w:t>
            </w: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1.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Көй.-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Мелодия.Ты запой мне ту песню... «Что не выразишь словами, звуком на душу навей...»</w:t>
            </w:r>
            <w:r w:rsidRPr="00A125DC">
              <w:rPr>
                <w:rFonts w:ascii="Times New Roman" w:hAnsi="Times New Roman"/>
                <w:sz w:val="24"/>
                <w:szCs w:val="24"/>
              </w:rPr>
              <w:t> </w:t>
            </w:r>
            <w:r w:rsidR="00A125DC" w:rsidRPr="00A125DC">
              <w:rPr>
                <w:rFonts w:ascii="Times New Roman" w:hAnsi="Times New Roman"/>
                <w:sz w:val="24"/>
                <w:szCs w:val="24"/>
              </w:rPr>
              <w:t xml:space="preserve">. 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Различать настроения, чувства и характер человека, выраженные в музыке. Исполнять песни, играть на детских элементарных музыкальных инструментах.</w:t>
            </w:r>
          </w:p>
        </w:tc>
        <w:tc>
          <w:tcPr>
            <w:tcW w:w="992" w:type="dxa"/>
          </w:tcPr>
          <w:p w:rsidR="00BA436C" w:rsidRPr="00A125DC" w:rsidRDefault="006A2D6A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790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2.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Җыр ничек язылган.-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 xml:space="preserve">Как сложили песню. Звучащие картины. 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Сравнивать музыкаль-ные и речевые интона-ции, определять их сходство и различие.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Осуществлять первые опыты импровизации и сочинения в пении</w:t>
            </w:r>
          </w:p>
        </w:tc>
        <w:tc>
          <w:tcPr>
            <w:tcW w:w="992" w:type="dxa"/>
          </w:tcPr>
          <w:p w:rsidR="00BA436C" w:rsidRPr="00A125DC" w:rsidRDefault="00C72A88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10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565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3.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Татар, рус көйләре.-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Ты откуда русская, зародилась, музыка?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Проявлять эмоцио-нальнуюотзывчи-вость, личностное от-ношение при восп-риятии и исполнении музыкальных произ-ведений. Применять словарь эмоций.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17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A125DC" w:rsidTr="00CD075F">
        <w:trPr>
          <w:trHeight w:val="28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4.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Балачак җырлары.-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 xml:space="preserve">Я пойду по полю белому… 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На великий праздник собрался Русь!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.09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843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5.</w:t>
            </w:r>
          </w:p>
        </w:tc>
        <w:tc>
          <w:tcPr>
            <w:tcW w:w="3835" w:type="dxa"/>
          </w:tcPr>
          <w:p w:rsidR="00A125DC" w:rsidRPr="003A08EF" w:rsidRDefault="00BA436C" w:rsidP="00A125DC">
            <w:pPr>
              <w:pStyle w:val="TableParagraph"/>
              <w:rPr>
                <w:sz w:val="24"/>
                <w:szCs w:val="24"/>
                <w:lang w:val="en-US"/>
              </w:rPr>
            </w:pPr>
            <w:r w:rsidRPr="00A125DC">
              <w:rPr>
                <w:b/>
                <w:sz w:val="24"/>
                <w:szCs w:val="24"/>
                <w:lang w:val="tt-RU"/>
              </w:rPr>
              <w:t>Батырлар турында җырлар.--</w:t>
            </w:r>
            <w:r w:rsidRPr="00A125DC">
              <w:rPr>
                <w:b/>
                <w:sz w:val="24"/>
                <w:szCs w:val="24"/>
              </w:rPr>
              <w:t>Святые земли Русской. Илья Муромец.</w:t>
            </w:r>
            <w:r w:rsidR="003A08EF">
              <w:rPr>
                <w:sz w:val="24"/>
                <w:szCs w:val="24"/>
              </w:rPr>
              <w:t xml:space="preserve"> 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 Участвовать в совместной  деятель-ности при воплоще-нии различных музыкальных образов.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CD075F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838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6.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Бәйрәмнәр.-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Праздников праздник, торжество из торжеств. Ангел вопияше.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 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423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7.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Борынгы йолалар.-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Родной обычай старины. Светлый праздник.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Выявлять сходство и различие музыкаль-ных и живописных образов.Подбирать стихи и рассказы, со-ответствующие наст-роению музыкальных пьес и песен.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8.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 xml:space="preserve">Кирилл </w:t>
            </w: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һәм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 xml:space="preserve"> Мефодий.</w:t>
            </w: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 xml:space="preserve"> Кирилл и Мефодий. 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Проявлять эмоцио-нальнуюотзывчи-вость, личностное отношение при восп-риятии и исполнении музыкальных произ-ведений. Применять словарь эмоций.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9</w:t>
            </w:r>
          </w:p>
        </w:tc>
        <w:tc>
          <w:tcPr>
            <w:tcW w:w="3835" w:type="dxa"/>
          </w:tcPr>
          <w:p w:rsidR="00BA436C" w:rsidRPr="003A08EF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Көй һәм сүз тәңгәллеге.-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«Приют спокойствия, трудов и вдохновенья...»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Выявлять сходство и различие музыкаль-ных и живописных образов. Подбирать стихи и рассказы, под настроение музыкаль-ных пьес и песен.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.10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10.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Әкиятләр тылсымы.-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 xml:space="preserve">Что за прелесть эти сказки! 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 xml:space="preserve">Три чуда.  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 xml:space="preserve">Проявлять эмоциона-льную отзывчивость, личностное отноше-ние при восприятии и исполнении музыка-льных произведений. 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11.</w:t>
            </w:r>
          </w:p>
        </w:tc>
        <w:tc>
          <w:tcPr>
            <w:tcW w:w="3835" w:type="dxa"/>
          </w:tcPr>
          <w:p w:rsidR="00A125DC" w:rsidRPr="00FF0862" w:rsidRDefault="00BA436C" w:rsidP="00A125DC">
            <w:pPr>
              <w:pStyle w:val="TableParagraph"/>
              <w:spacing w:line="264" w:lineRule="exact"/>
              <w:rPr>
                <w:sz w:val="24"/>
                <w:szCs w:val="24"/>
                <w:lang w:val="en-US"/>
              </w:rPr>
            </w:pPr>
            <w:r w:rsidRPr="00A125DC">
              <w:rPr>
                <w:b/>
                <w:sz w:val="24"/>
                <w:szCs w:val="24"/>
                <w:lang w:val="tt-RU"/>
              </w:rPr>
              <w:t>Ярминкәләр.-</w:t>
            </w:r>
            <w:r w:rsidRPr="00A125DC">
              <w:rPr>
                <w:b/>
                <w:sz w:val="24"/>
                <w:szCs w:val="24"/>
              </w:rPr>
              <w:t>Ярмарочное гулянье.</w:t>
            </w:r>
            <w:r w:rsidR="00FF0862">
              <w:rPr>
                <w:sz w:val="24"/>
                <w:szCs w:val="24"/>
                <w:lang w:val="tt-RU"/>
              </w:rPr>
              <w:t xml:space="preserve"> 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Сравнивать музыкаль-ные и речевые интона-ции, определять их сходство и различие.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 xml:space="preserve">Осуществлять первые опыты импровизации и сочинения в пении 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19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12.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Мәдрәсәләр.-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Святогорский монастырь.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.11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13.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Кышкы иртә.Кышкы кич.-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Зимнее утро. Зимний вечер.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Проявлять эмоциона-льную отзывчивость, личностноеотноше-ние при восприятии и исполнении музыка-льных произведений. Применять словарь эмоций.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14.</w:t>
            </w:r>
          </w:p>
        </w:tc>
        <w:tc>
          <w:tcPr>
            <w:tcW w:w="3835" w:type="dxa"/>
          </w:tcPr>
          <w:p w:rsidR="00BA436C" w:rsidRPr="003A08EF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Балалар җырлары.-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Приют, сияньем муз одетый.</w:t>
            </w:r>
            <w:r w:rsidR="00A125DC" w:rsidRPr="00A125DC">
              <w:rPr>
                <w:rFonts w:ascii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Выявлять сходство и различие музыкаль-ных и живописных образов.Подбирать стихи и рассказы, соответствующие настроению музыка-льных пьес и песен.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15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Бөек композиторлар.-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Композитор- имя ему народ. Музыкальные инструменты России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Сравнивать музыкаль-ные и речевые интона-ции, определять их сходство и различие.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7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16.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Халык инструментларыннан торган оркестр.-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Оркестр русских народных инструментов.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Проявлять эмоцио-нальнуюотзывчи-вость, личностное отношение при вос-приятии и исполнении музыкальных произ-ведений. Применять словарь эмоций.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A0C0F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.12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A125DC" w:rsidTr="00CD075F">
        <w:trPr>
          <w:trHeight w:val="802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17.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Халык бәйрәмнәре.-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Народные праздники. Троица».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 Участвовать в совместной деятель-ности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A0C0F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18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Музыка инструментлары.-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Музыкаль-ныеинстру-менты (скрипка, виолончель)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 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19</w:t>
            </w:r>
          </w:p>
        </w:tc>
        <w:tc>
          <w:tcPr>
            <w:tcW w:w="3835" w:type="dxa"/>
          </w:tcPr>
          <w:p w:rsidR="00A125DC" w:rsidRPr="00DA30D3" w:rsidRDefault="00BA436C" w:rsidP="00A125DC">
            <w:pPr>
              <w:pStyle w:val="TableParagraph"/>
              <w:tabs>
                <w:tab w:val="left" w:pos="247"/>
              </w:tabs>
              <w:rPr>
                <w:sz w:val="24"/>
                <w:szCs w:val="24"/>
              </w:rPr>
            </w:pPr>
            <w:r w:rsidRPr="00A125DC">
              <w:rPr>
                <w:b/>
                <w:sz w:val="24"/>
                <w:szCs w:val="24"/>
                <w:lang w:val="tt-RU"/>
              </w:rPr>
              <w:t>Табигатьтә көй.-</w:t>
            </w:r>
            <w:r w:rsidRPr="00A125DC">
              <w:rPr>
                <w:b/>
                <w:sz w:val="24"/>
                <w:szCs w:val="24"/>
              </w:rPr>
              <w:t>Счастье в сирени живет…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 xml:space="preserve">Выявлять сходство и различие музыкаль-ных и живописных образов. 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3A0C0F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.01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20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Шопен.-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«Не молкнет сердце чуткое Шопена…»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 Участвовать в совместной деятель-ности при воплоще-нии различных музыкальных образов.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en-US"/>
              </w:rPr>
              <w:t>21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Соната.-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 xml:space="preserve">«Патетическая» соната. 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 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22</w:t>
            </w:r>
          </w:p>
        </w:tc>
        <w:tc>
          <w:tcPr>
            <w:tcW w:w="3835" w:type="dxa"/>
          </w:tcPr>
          <w:p w:rsidR="00A125DC" w:rsidRPr="003A08EF" w:rsidRDefault="00BA436C" w:rsidP="00A125DC">
            <w:pPr>
              <w:pStyle w:val="TableParagraph"/>
              <w:tabs>
                <w:tab w:val="left" w:pos="247"/>
              </w:tabs>
              <w:rPr>
                <w:sz w:val="24"/>
                <w:szCs w:val="24"/>
                <w:lang w:val="en-US"/>
              </w:rPr>
            </w:pPr>
            <w:r w:rsidRPr="00A125DC">
              <w:rPr>
                <w:b/>
                <w:sz w:val="24"/>
                <w:szCs w:val="24"/>
                <w:lang w:val="tt-RU"/>
              </w:rPr>
              <w:t>Оркестр.-</w:t>
            </w:r>
            <w:r w:rsidRPr="00A125DC">
              <w:rPr>
                <w:b/>
                <w:sz w:val="24"/>
                <w:szCs w:val="24"/>
              </w:rPr>
              <w:t>Царит гармония оркестра</w:t>
            </w:r>
            <w:r w:rsidR="003A08EF">
              <w:rPr>
                <w:sz w:val="24"/>
                <w:szCs w:val="24"/>
              </w:rPr>
              <w:t xml:space="preserve"> 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Проявлять эмоциона-льную отзывчивость, личностное отноше-ние при восприятии и исполнении музыка-льных произведений. Применять словарь эмоций.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.02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23.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“Алтынчәч” операсы.--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 xml:space="preserve">Опера 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«Иван Сусанин».Бал в замке польского короля. Сцена в лесу.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Выявлять сходство и различие музыкаль-ных и живописных образов. Подбирать </w:t>
            </w:r>
            <w:r w:rsidRPr="00A125DC">
              <w:rPr>
                <w:rFonts w:ascii="Times New Roman" w:hAnsi="Times New Roman"/>
                <w:sz w:val="24"/>
                <w:szCs w:val="24"/>
              </w:rPr>
              <w:lastRenderedPageBreak/>
              <w:t>стихи и рассказы, соответствующие настроению музыка-льных пьес и песен.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lastRenderedPageBreak/>
              <w:t>2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="003A0C0F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381180" w:rsidRPr="00A125DC" w:rsidRDefault="00381180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24.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Сәхнәләштерү.-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Исходила младешень-ка.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Участвовать в совместной деятельности при воплощении различных музыкальных образов.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4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25.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Көнчыгыш якларына сәяхәт.-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Русский восток. Сезам, откройся! Восточные мотивы.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Моделировать в графическом рисунке особенности песни, танца, марша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1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26-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Балет.Өйрәнгән темаларны гомумиләштерү.--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Балет «Петрушка»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Обобщнеие тем четверти.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сказки.Участвовать в совместной деятель-ности при воплоще-нии различных музыкальных образов.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3A0C0F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.03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27.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Музыкаль комедияләр.-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Театр музыкальной комедии.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 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25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28.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 xml:space="preserve">Прелюдия. </w:t>
            </w: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 xml:space="preserve"> Прелюдия. Служенье муз не терпит суеты. 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Сравнивать музыкаль-ные и речевые интона-ции, определять их сходство и различие.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Осуществлять первые опыты импровизации.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8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  <w:lang w:val="en-US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29.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Күңелгә якын көйләр.-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Исповедь души. Революционный этюд.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 xml:space="preserve">Проявлять эмоциона-льную отзывчивость, личностное отноше-ние при восприятии и исполнении муз.про-изведений. 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5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30.</w:t>
            </w:r>
          </w:p>
        </w:tc>
        <w:tc>
          <w:tcPr>
            <w:tcW w:w="3835" w:type="dxa"/>
          </w:tcPr>
          <w:p w:rsidR="00A125DC" w:rsidRPr="00DA30D3" w:rsidRDefault="00BA436C" w:rsidP="003A08EF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Башкаручы осталыгы.-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Мастерство исполни-теля.</w:t>
            </w:r>
          </w:p>
          <w:p w:rsidR="00A125DC" w:rsidRPr="00A125DC" w:rsidRDefault="00A125D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сказки.Участвовать в совместной деятель-ности при воплоще-нии различных музы-кальных образов.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2</w:t>
            </w:r>
            <w:r w:rsidR="003A0C0F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.04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31.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Интонация.-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В интонации спрятан человек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Выявлять сходство и различие музыкальных и живописных образов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29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32.</w:t>
            </w:r>
          </w:p>
        </w:tc>
        <w:tc>
          <w:tcPr>
            <w:tcW w:w="3835" w:type="dxa"/>
          </w:tcPr>
          <w:p w:rsidR="00A125DC" w:rsidRPr="00DA30D3" w:rsidRDefault="00BA436C" w:rsidP="00A125DC">
            <w:pPr>
              <w:pStyle w:val="TableParagraph"/>
              <w:rPr>
                <w:sz w:val="24"/>
                <w:szCs w:val="24"/>
              </w:rPr>
            </w:pPr>
            <w:r w:rsidRPr="00A125DC">
              <w:rPr>
                <w:b/>
                <w:sz w:val="24"/>
                <w:szCs w:val="24"/>
                <w:lang w:val="tt-RU"/>
              </w:rPr>
              <w:t>Музыка уен кораллары(гитара).-</w:t>
            </w:r>
            <w:r w:rsidRPr="00A125DC">
              <w:rPr>
                <w:b/>
                <w:sz w:val="24"/>
                <w:szCs w:val="24"/>
              </w:rPr>
              <w:t>Музыкаль-ныеинстру-менты (гитара).</w:t>
            </w:r>
            <w:r w:rsidR="00A125DC" w:rsidRPr="00A125DC">
              <w:rPr>
                <w:sz w:val="24"/>
                <w:szCs w:val="24"/>
              </w:rPr>
              <w:t xml:space="preserve"> 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 xml:space="preserve">Проявлять эмоциональную отзывчивость, личностное отношение при восприятии и исполнении муз.произведений. 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0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6</w:t>
            </w:r>
            <w:r w:rsidR="00381180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33.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Әкияттә музыка.Контроль эш(тест).-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Музыкаль-ный сказочник.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Контрольная работа (тест).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Наблюдать за музы-кой в жизни ребёнка.</w:t>
            </w:r>
          </w:p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Различать настроения, чувства и характер человека, выраженные в музыке.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="003A0C0F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BA436C" w:rsidRPr="00A125DC" w:rsidTr="00CD075F">
        <w:trPr>
          <w:trHeight w:val="61"/>
        </w:trPr>
        <w:tc>
          <w:tcPr>
            <w:tcW w:w="526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34.</w:t>
            </w:r>
          </w:p>
        </w:tc>
        <w:tc>
          <w:tcPr>
            <w:tcW w:w="3835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A125DC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Уку елында өйрәнгәннәрне гомумиләштерү.-</w:t>
            </w:r>
            <w:r w:rsidRPr="00A125DC">
              <w:rPr>
                <w:rFonts w:ascii="Times New Roman" w:hAnsi="Times New Roman"/>
                <w:b/>
                <w:sz w:val="24"/>
                <w:szCs w:val="24"/>
              </w:rPr>
              <w:t>«Рассвет на Москве-реке» Обобщение за год..</w:t>
            </w:r>
          </w:p>
        </w:tc>
        <w:tc>
          <w:tcPr>
            <w:tcW w:w="9072" w:type="dxa"/>
          </w:tcPr>
          <w:p w:rsidR="00BA436C" w:rsidRPr="00A125DC" w:rsidRDefault="00BA436C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A125DC">
              <w:rPr>
                <w:rFonts w:ascii="Times New Roman" w:hAnsi="Times New Roman"/>
                <w:sz w:val="24"/>
                <w:szCs w:val="24"/>
              </w:rPr>
              <w:t>Инсценировать песни, пьесы программного содержания, народные сказки.Участвовать в совместной деятель-ности при воплоще-нии различных музы-кальных образов. Мо-делировать в графи-ческом рисунке осо-бенности песни, тан-ца, марша</w:t>
            </w:r>
          </w:p>
        </w:tc>
        <w:tc>
          <w:tcPr>
            <w:tcW w:w="992" w:type="dxa"/>
          </w:tcPr>
          <w:p w:rsidR="00BA436C" w:rsidRPr="00A125DC" w:rsidRDefault="000629B0" w:rsidP="00BA436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A125DC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  <w:r w:rsidRPr="00A125DC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="003A0C0F" w:rsidRPr="00A125DC">
              <w:rPr>
                <w:rFonts w:ascii="Times New Roman" w:hAnsi="Times New Roman"/>
                <w:sz w:val="24"/>
                <w:szCs w:val="24"/>
                <w:lang w:val="tt-RU"/>
              </w:rPr>
              <w:t>.05</w:t>
            </w:r>
          </w:p>
        </w:tc>
        <w:tc>
          <w:tcPr>
            <w:tcW w:w="992" w:type="dxa"/>
          </w:tcPr>
          <w:p w:rsidR="00BA436C" w:rsidRPr="00A125DC" w:rsidRDefault="00BA436C" w:rsidP="00BA436C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210EAA" w:rsidRPr="00A125DC" w:rsidRDefault="00210EAA" w:rsidP="00210EAA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p w:rsidR="00210EAA" w:rsidRPr="00A125DC" w:rsidRDefault="00210EAA" w:rsidP="00210EAA">
      <w:pPr>
        <w:spacing w:after="0"/>
        <w:rPr>
          <w:rFonts w:ascii="Times New Roman" w:hAnsi="Times New Roman"/>
          <w:b/>
          <w:sz w:val="24"/>
          <w:szCs w:val="24"/>
          <w:lang w:val="tt-RU"/>
        </w:rPr>
      </w:pPr>
    </w:p>
    <w:p w:rsidR="00C86CC1" w:rsidRPr="00A125DC" w:rsidRDefault="00C86CC1" w:rsidP="00210EAA">
      <w:pPr>
        <w:spacing w:after="0"/>
        <w:ind w:left="850"/>
        <w:jc w:val="center"/>
        <w:rPr>
          <w:rFonts w:ascii="Times New Roman" w:hAnsi="Times New Roman"/>
          <w:b/>
          <w:sz w:val="28"/>
          <w:szCs w:val="28"/>
        </w:rPr>
      </w:pPr>
    </w:p>
    <w:p w:rsidR="00CD075F" w:rsidRPr="00A125DC" w:rsidRDefault="00210EAA" w:rsidP="00CD075F">
      <w:pPr>
        <w:spacing w:after="0"/>
        <w:ind w:left="850"/>
        <w:jc w:val="center"/>
        <w:rPr>
          <w:rFonts w:ascii="Times New Roman" w:hAnsi="Times New Roman"/>
          <w:b/>
          <w:sz w:val="28"/>
          <w:szCs w:val="28"/>
        </w:rPr>
      </w:pPr>
      <w:r w:rsidRPr="00A125DC">
        <w:rPr>
          <w:rFonts w:ascii="Times New Roman" w:hAnsi="Times New Roman"/>
          <w:b/>
          <w:sz w:val="28"/>
          <w:szCs w:val="28"/>
        </w:rPr>
        <w:t>Список научно-методического обеспечения.</w:t>
      </w:r>
    </w:p>
    <w:p w:rsidR="00210EAA" w:rsidRPr="00A125DC" w:rsidRDefault="00CD075F" w:rsidP="00CD075F">
      <w:pPr>
        <w:spacing w:after="0"/>
        <w:rPr>
          <w:rFonts w:ascii="Times New Roman" w:hAnsi="Times New Roman"/>
          <w:b/>
          <w:sz w:val="28"/>
          <w:szCs w:val="28"/>
        </w:rPr>
      </w:pPr>
      <w:r w:rsidRPr="00A125DC">
        <w:rPr>
          <w:rFonts w:ascii="Times New Roman" w:hAnsi="Times New Roman"/>
          <w:b/>
          <w:sz w:val="28"/>
          <w:szCs w:val="28"/>
        </w:rPr>
        <w:t xml:space="preserve">       -   </w:t>
      </w:r>
      <w:r w:rsidR="00210EAA" w:rsidRPr="00A125DC">
        <w:rPr>
          <w:rFonts w:ascii="Times New Roman" w:hAnsi="Times New Roman"/>
          <w:sz w:val="24"/>
          <w:szCs w:val="24"/>
        </w:rPr>
        <w:t xml:space="preserve">  Учебно-методический комплект «Музыка 1-4 классы» авторов Е.Д.Критской, Г.П.Сергеевой, Т.С.Шмагиной:</w:t>
      </w:r>
    </w:p>
    <w:p w:rsidR="00210EAA" w:rsidRPr="00A125DC" w:rsidRDefault="00210EAA" w:rsidP="00210EAA">
      <w:pPr>
        <w:pStyle w:val="a5"/>
        <w:numPr>
          <w:ilvl w:val="0"/>
          <w:numId w:val="2"/>
        </w:numPr>
        <w:ind w:left="850"/>
        <w:jc w:val="both"/>
      </w:pPr>
      <w:r w:rsidRPr="00A125DC">
        <w:t>На  основе  « Программы общеобразовательных учреждений. Музыка 1-4 классы». Авторы программы « Музыка 1-7 классы. Искусство 8-9 классы» - Е.Д.Критская, Г.П.Сергеева, Т.С.Шмагина., М., Просвещение, 2010.,  стр. 16 – 21  и 35 - 39.</w:t>
      </w:r>
    </w:p>
    <w:p w:rsidR="00210EAA" w:rsidRPr="00A125DC" w:rsidRDefault="00210EAA" w:rsidP="00210EAA">
      <w:pPr>
        <w:pStyle w:val="a5"/>
        <w:numPr>
          <w:ilvl w:val="0"/>
          <w:numId w:val="2"/>
        </w:numPr>
        <w:ind w:left="850"/>
        <w:jc w:val="both"/>
      </w:pPr>
      <w:r w:rsidRPr="00A125DC">
        <w:t>«Методика работы с учебниками «Музыка 1-4 классы», методическое пособие для учителя М., Просвещение, 2004г.</w:t>
      </w:r>
    </w:p>
    <w:p w:rsidR="00210EAA" w:rsidRPr="00A125DC" w:rsidRDefault="00210EAA" w:rsidP="00210EAA">
      <w:pPr>
        <w:pStyle w:val="a5"/>
        <w:numPr>
          <w:ilvl w:val="0"/>
          <w:numId w:val="2"/>
        </w:numPr>
        <w:ind w:left="850"/>
        <w:jc w:val="both"/>
      </w:pPr>
      <w:r w:rsidRPr="00A125DC">
        <w:t>«Хрестоматия музыкального материала к учебнику «Музыка» 1 класс», М., Просвещение, 2004г.</w:t>
      </w:r>
    </w:p>
    <w:p w:rsidR="00210EAA" w:rsidRPr="00A125DC" w:rsidRDefault="00210EAA" w:rsidP="00210EAA">
      <w:pPr>
        <w:pStyle w:val="a5"/>
        <w:numPr>
          <w:ilvl w:val="0"/>
          <w:numId w:val="2"/>
        </w:numPr>
        <w:ind w:left="850"/>
        <w:jc w:val="both"/>
      </w:pPr>
      <w:r w:rsidRPr="00A125DC">
        <w:t>фонохрестоматия для 1 класса (3 кассеты) и С</w:t>
      </w:r>
      <w:r w:rsidRPr="00A125DC">
        <w:rPr>
          <w:lang w:val="en-US"/>
        </w:rPr>
        <w:t>D</w:t>
      </w:r>
      <w:r w:rsidRPr="00A125DC">
        <w:t xml:space="preserve"> (</w:t>
      </w:r>
      <w:r w:rsidRPr="00A125DC">
        <w:rPr>
          <w:lang w:val="en-US"/>
        </w:rPr>
        <w:t>mp</w:t>
      </w:r>
      <w:r w:rsidRPr="00A125DC">
        <w:t xml:space="preserve"> 3), М., Просвещение, </w:t>
      </w:r>
      <w:smartTag w:uri="urn:schemas-microsoft-com:office:smarttags" w:element="metricconverter">
        <w:smartTagPr>
          <w:attr w:name="ProductID" w:val="2009 г"/>
        </w:smartTagPr>
        <w:r w:rsidRPr="00A125DC">
          <w:t>2009 г</w:t>
        </w:r>
      </w:smartTag>
      <w:r w:rsidRPr="00A125DC">
        <w:t>.</w:t>
      </w:r>
    </w:p>
    <w:p w:rsidR="00210EAA" w:rsidRPr="00A125DC" w:rsidRDefault="00210EAA" w:rsidP="00210EAA">
      <w:pPr>
        <w:pStyle w:val="a5"/>
        <w:numPr>
          <w:ilvl w:val="0"/>
          <w:numId w:val="2"/>
        </w:numPr>
        <w:ind w:left="850"/>
        <w:jc w:val="both"/>
      </w:pPr>
      <w:r w:rsidRPr="00A125DC">
        <w:t>Учебник «Музыка 1 класс», М., Просвещение, 2010 г.</w:t>
      </w:r>
    </w:p>
    <w:p w:rsidR="00B43D6E" w:rsidRPr="00A125DC" w:rsidRDefault="00B43D6E" w:rsidP="00CD075F">
      <w:pPr>
        <w:pStyle w:val="a5"/>
        <w:ind w:left="850"/>
        <w:jc w:val="both"/>
      </w:pPr>
    </w:p>
    <w:sectPr w:rsidR="00B43D6E" w:rsidRPr="00A125DC" w:rsidSect="00DA30D3">
      <w:footerReference w:type="default" r:id="rId8"/>
      <w:pgSz w:w="16838" w:h="11906" w:orient="landscape"/>
      <w:pgMar w:top="851" w:right="536" w:bottom="426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C4193" w:rsidRDefault="004C4193" w:rsidP="006251EE">
      <w:pPr>
        <w:spacing w:after="0" w:line="240" w:lineRule="auto"/>
      </w:pPr>
      <w:r>
        <w:separator/>
      </w:r>
    </w:p>
  </w:endnote>
  <w:endnote w:type="continuationSeparator" w:id="1">
    <w:p w:rsidR="004C4193" w:rsidRDefault="004C4193" w:rsidP="006251E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№Е">
    <w:altName w:val="Calibri"/>
    <w:charset w:val="00"/>
    <w:family w:val="roman"/>
    <w:pitch w:val="variable"/>
    <w:sig w:usb0="00000000" w:usb1="09060000" w:usb2="00000010" w:usb3="00000000" w:csb0="00080000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64186004"/>
      <w:docPartObj>
        <w:docPartGallery w:val="Page Numbers (Bottom of Page)"/>
        <w:docPartUnique/>
      </w:docPartObj>
    </w:sdtPr>
    <w:sdtContent>
      <w:p w:rsidR="006251EE" w:rsidRDefault="00C50992">
        <w:pPr>
          <w:pStyle w:val="af2"/>
          <w:jc w:val="right"/>
        </w:pPr>
        <w:fldSimple w:instr=" PAGE   \* MERGEFORMAT ">
          <w:r w:rsidR="00C20A8C">
            <w:rPr>
              <w:noProof/>
            </w:rPr>
            <w:t>2</w:t>
          </w:r>
        </w:fldSimple>
      </w:p>
    </w:sdtContent>
  </w:sdt>
  <w:p w:rsidR="006251EE" w:rsidRDefault="006251EE">
    <w:pPr>
      <w:pStyle w:val="af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C4193" w:rsidRDefault="004C4193" w:rsidP="006251EE">
      <w:pPr>
        <w:spacing w:after="0" w:line="240" w:lineRule="auto"/>
      </w:pPr>
      <w:r>
        <w:separator/>
      </w:r>
    </w:p>
  </w:footnote>
  <w:footnote w:type="continuationSeparator" w:id="1">
    <w:p w:rsidR="004C4193" w:rsidRDefault="004C4193" w:rsidP="006251E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45258C"/>
    <w:multiLevelType w:val="hybridMultilevel"/>
    <w:tmpl w:val="4E52F42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CD57CBA"/>
    <w:multiLevelType w:val="hybridMultilevel"/>
    <w:tmpl w:val="5D5861B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6716B2F"/>
    <w:multiLevelType w:val="hybridMultilevel"/>
    <w:tmpl w:val="6D9EA40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8B40E5C"/>
    <w:multiLevelType w:val="hybridMultilevel"/>
    <w:tmpl w:val="284C49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D1C27F8"/>
    <w:multiLevelType w:val="hybridMultilevel"/>
    <w:tmpl w:val="36A270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46B3742A"/>
    <w:multiLevelType w:val="hybridMultilevel"/>
    <w:tmpl w:val="81A8A3B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49E81EF8"/>
    <w:multiLevelType w:val="hybridMultilevel"/>
    <w:tmpl w:val="CFC8BF94"/>
    <w:lvl w:ilvl="0" w:tplc="4696718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501C7CD9"/>
    <w:multiLevelType w:val="hybridMultilevel"/>
    <w:tmpl w:val="A2A2B86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59FE32C1"/>
    <w:multiLevelType w:val="multilevel"/>
    <w:tmpl w:val="CD60705A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>
    <w:nsid w:val="69C75067"/>
    <w:multiLevelType w:val="hybridMultilevel"/>
    <w:tmpl w:val="92B6BF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7BF2498E"/>
    <w:multiLevelType w:val="hybridMultilevel"/>
    <w:tmpl w:val="4008ED7C"/>
    <w:lvl w:ilvl="0" w:tplc="04190001">
      <w:start w:val="1"/>
      <w:numFmt w:val="bullet"/>
      <w:lvlText w:val=""/>
      <w:lvlJc w:val="left"/>
      <w:pPr>
        <w:ind w:left="133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5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7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9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1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3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5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7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97" w:hanging="360"/>
      </w:pPr>
      <w:rPr>
        <w:rFonts w:ascii="Wingdings" w:hAnsi="Wingdings" w:hint="default"/>
      </w:rPr>
    </w:lvl>
  </w:abstractNum>
  <w:num w:numId="1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8"/>
  </w:num>
  <w:num w:numId="4">
    <w:abstractNumId w:val="10"/>
  </w:num>
  <w:num w:numId="5">
    <w:abstractNumId w:val="0"/>
  </w:num>
  <w:num w:numId="6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10EAA"/>
    <w:rsid w:val="000629B0"/>
    <w:rsid w:val="0006347D"/>
    <w:rsid w:val="00080014"/>
    <w:rsid w:val="00087540"/>
    <w:rsid w:val="000A54DA"/>
    <w:rsid w:val="000A70EB"/>
    <w:rsid w:val="000C65EC"/>
    <w:rsid w:val="000C6809"/>
    <w:rsid w:val="000C7238"/>
    <w:rsid w:val="000D260F"/>
    <w:rsid w:val="000F65A6"/>
    <w:rsid w:val="000F70DF"/>
    <w:rsid w:val="001121BB"/>
    <w:rsid w:val="0016220C"/>
    <w:rsid w:val="001637B7"/>
    <w:rsid w:val="001652DC"/>
    <w:rsid w:val="0019376A"/>
    <w:rsid w:val="001C1E13"/>
    <w:rsid w:val="001E0FB9"/>
    <w:rsid w:val="00200284"/>
    <w:rsid w:val="00210EAA"/>
    <w:rsid w:val="002254A6"/>
    <w:rsid w:val="00256DF7"/>
    <w:rsid w:val="00283684"/>
    <w:rsid w:val="002915B3"/>
    <w:rsid w:val="003133C6"/>
    <w:rsid w:val="00322F9E"/>
    <w:rsid w:val="00366626"/>
    <w:rsid w:val="00381180"/>
    <w:rsid w:val="003A08EF"/>
    <w:rsid w:val="003A0C0F"/>
    <w:rsid w:val="003F1AC2"/>
    <w:rsid w:val="004428E6"/>
    <w:rsid w:val="00452598"/>
    <w:rsid w:val="004560EE"/>
    <w:rsid w:val="004575DD"/>
    <w:rsid w:val="00461BBA"/>
    <w:rsid w:val="004C4193"/>
    <w:rsid w:val="004D3E1B"/>
    <w:rsid w:val="004E42CF"/>
    <w:rsid w:val="004E6AF5"/>
    <w:rsid w:val="00571988"/>
    <w:rsid w:val="005904A9"/>
    <w:rsid w:val="005956F1"/>
    <w:rsid w:val="005C4563"/>
    <w:rsid w:val="005E3967"/>
    <w:rsid w:val="005E6978"/>
    <w:rsid w:val="00611DB9"/>
    <w:rsid w:val="006251EE"/>
    <w:rsid w:val="00633542"/>
    <w:rsid w:val="006357C3"/>
    <w:rsid w:val="006518D0"/>
    <w:rsid w:val="00690975"/>
    <w:rsid w:val="006A2D6A"/>
    <w:rsid w:val="006A7B73"/>
    <w:rsid w:val="006C66A7"/>
    <w:rsid w:val="006D6332"/>
    <w:rsid w:val="006E3C2F"/>
    <w:rsid w:val="00716DEA"/>
    <w:rsid w:val="00721422"/>
    <w:rsid w:val="00781F2A"/>
    <w:rsid w:val="00787CF9"/>
    <w:rsid w:val="007C4587"/>
    <w:rsid w:val="008214D2"/>
    <w:rsid w:val="00822EA7"/>
    <w:rsid w:val="00824128"/>
    <w:rsid w:val="008A640E"/>
    <w:rsid w:val="008A7CE1"/>
    <w:rsid w:val="008F1C50"/>
    <w:rsid w:val="008F541B"/>
    <w:rsid w:val="0090277E"/>
    <w:rsid w:val="009121A6"/>
    <w:rsid w:val="009453A6"/>
    <w:rsid w:val="00956282"/>
    <w:rsid w:val="00997EE3"/>
    <w:rsid w:val="009A060C"/>
    <w:rsid w:val="009B7108"/>
    <w:rsid w:val="009C4F50"/>
    <w:rsid w:val="009C6438"/>
    <w:rsid w:val="009E0507"/>
    <w:rsid w:val="009E5E23"/>
    <w:rsid w:val="009E7965"/>
    <w:rsid w:val="00A0151C"/>
    <w:rsid w:val="00A125DC"/>
    <w:rsid w:val="00A1411E"/>
    <w:rsid w:val="00A266C1"/>
    <w:rsid w:val="00A355C0"/>
    <w:rsid w:val="00A46484"/>
    <w:rsid w:val="00A60C90"/>
    <w:rsid w:val="00A94443"/>
    <w:rsid w:val="00AC0E55"/>
    <w:rsid w:val="00AC269F"/>
    <w:rsid w:val="00AE2D97"/>
    <w:rsid w:val="00B04496"/>
    <w:rsid w:val="00B43D6E"/>
    <w:rsid w:val="00B662A2"/>
    <w:rsid w:val="00B971AE"/>
    <w:rsid w:val="00BA436C"/>
    <w:rsid w:val="00BA59AC"/>
    <w:rsid w:val="00BB523F"/>
    <w:rsid w:val="00BE7B66"/>
    <w:rsid w:val="00BF64FF"/>
    <w:rsid w:val="00C048CD"/>
    <w:rsid w:val="00C06FC3"/>
    <w:rsid w:val="00C20A8C"/>
    <w:rsid w:val="00C23D43"/>
    <w:rsid w:val="00C3275D"/>
    <w:rsid w:val="00C3597E"/>
    <w:rsid w:val="00C41463"/>
    <w:rsid w:val="00C50992"/>
    <w:rsid w:val="00C54D90"/>
    <w:rsid w:val="00C72A88"/>
    <w:rsid w:val="00C8526F"/>
    <w:rsid w:val="00C86CC1"/>
    <w:rsid w:val="00CB79BF"/>
    <w:rsid w:val="00CC2113"/>
    <w:rsid w:val="00CD03CC"/>
    <w:rsid w:val="00CD075F"/>
    <w:rsid w:val="00CD1290"/>
    <w:rsid w:val="00D0794B"/>
    <w:rsid w:val="00DA30D3"/>
    <w:rsid w:val="00DA55C5"/>
    <w:rsid w:val="00DE6FA5"/>
    <w:rsid w:val="00E6653A"/>
    <w:rsid w:val="00E74B4A"/>
    <w:rsid w:val="00E7720D"/>
    <w:rsid w:val="00E85450"/>
    <w:rsid w:val="00ED4F74"/>
    <w:rsid w:val="00F03F49"/>
    <w:rsid w:val="00F04779"/>
    <w:rsid w:val="00F1540C"/>
    <w:rsid w:val="00F20449"/>
    <w:rsid w:val="00F975DA"/>
    <w:rsid w:val="00FB56C9"/>
    <w:rsid w:val="00FD16D2"/>
    <w:rsid w:val="00FF086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331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0EAA"/>
    <w:rPr>
      <w:rFonts w:ascii="Calibri" w:eastAsia="Times New Roman" w:hAnsi="Calibri" w:cs="Times New Roman"/>
      <w:lang w:eastAsia="ru-RU"/>
    </w:rPr>
  </w:style>
  <w:style w:type="paragraph" w:styleId="3">
    <w:name w:val="heading 3"/>
    <w:basedOn w:val="a"/>
    <w:next w:val="a"/>
    <w:link w:val="30"/>
    <w:unhideWhenUsed/>
    <w:qFormat/>
    <w:rsid w:val="00210EAA"/>
    <w:pPr>
      <w:keepNext/>
      <w:keepLines/>
      <w:spacing w:before="200" w:after="0"/>
      <w:outlineLvl w:val="2"/>
    </w:pPr>
    <w:rPr>
      <w:rFonts w:ascii="Cambria" w:hAnsi="Cambria"/>
      <w:b/>
      <w:bCs/>
      <w:color w:val="4F81BD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210EAA"/>
    <w:rPr>
      <w:rFonts w:ascii="Cambria" w:eastAsia="Times New Roman" w:hAnsi="Cambria" w:cs="Times New Roman"/>
      <w:b/>
      <w:bCs/>
      <w:color w:val="4F81BD"/>
      <w:sz w:val="20"/>
      <w:szCs w:val="20"/>
    </w:rPr>
  </w:style>
  <w:style w:type="paragraph" w:styleId="a3">
    <w:name w:val="No Spacing"/>
    <w:link w:val="a4"/>
    <w:uiPriority w:val="1"/>
    <w:qFormat/>
    <w:rsid w:val="00210EAA"/>
    <w:pPr>
      <w:spacing w:after="0" w:line="240" w:lineRule="auto"/>
    </w:pPr>
    <w:rPr>
      <w:rFonts w:ascii="Calibri" w:eastAsia="Calibri" w:hAnsi="Calibri" w:cs="Times New Roman"/>
      <w:lang w:val="en-US" w:bidi="en-US"/>
    </w:rPr>
  </w:style>
  <w:style w:type="paragraph" w:styleId="a5">
    <w:name w:val="List Paragraph"/>
    <w:basedOn w:val="a"/>
    <w:uiPriority w:val="34"/>
    <w:qFormat/>
    <w:rsid w:val="00210EAA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paragraph" w:styleId="a6">
    <w:name w:val="Title"/>
    <w:basedOn w:val="a"/>
    <w:next w:val="a"/>
    <w:link w:val="a7"/>
    <w:qFormat/>
    <w:rsid w:val="00210EAA"/>
    <w:pPr>
      <w:pBdr>
        <w:bottom w:val="single" w:sz="8" w:space="4" w:color="4F81BD"/>
      </w:pBdr>
      <w:spacing w:after="300" w:line="240" w:lineRule="auto"/>
      <w:contextualSpacing/>
    </w:pPr>
    <w:rPr>
      <w:rFonts w:ascii="Cambria" w:hAnsi="Cambria"/>
      <w:color w:val="17365D"/>
      <w:spacing w:val="5"/>
      <w:kern w:val="28"/>
      <w:sz w:val="52"/>
      <w:szCs w:val="52"/>
    </w:rPr>
  </w:style>
  <w:style w:type="character" w:customStyle="1" w:styleId="a7">
    <w:name w:val="Название Знак"/>
    <w:basedOn w:val="a0"/>
    <w:link w:val="a6"/>
    <w:rsid w:val="00210EAA"/>
    <w:rPr>
      <w:rFonts w:ascii="Cambria" w:eastAsia="Times New Roman" w:hAnsi="Cambria" w:cs="Times New Roman"/>
      <w:color w:val="17365D"/>
      <w:spacing w:val="5"/>
      <w:kern w:val="28"/>
      <w:sz w:val="52"/>
      <w:szCs w:val="52"/>
      <w:lang w:eastAsia="ru-RU"/>
    </w:rPr>
  </w:style>
  <w:style w:type="character" w:customStyle="1" w:styleId="a4">
    <w:name w:val="Без интервала Знак"/>
    <w:link w:val="a3"/>
    <w:uiPriority w:val="1"/>
    <w:locked/>
    <w:rsid w:val="00210EAA"/>
    <w:rPr>
      <w:rFonts w:ascii="Calibri" w:eastAsia="Calibri" w:hAnsi="Calibri" w:cs="Times New Roman"/>
      <w:lang w:val="en-US" w:bidi="en-US"/>
    </w:rPr>
  </w:style>
  <w:style w:type="character" w:styleId="a8">
    <w:name w:val="Emphasis"/>
    <w:qFormat/>
    <w:rsid w:val="00210EAA"/>
    <w:rPr>
      <w:i/>
      <w:iCs/>
    </w:rPr>
  </w:style>
  <w:style w:type="paragraph" w:styleId="a9">
    <w:name w:val="Body Text"/>
    <w:basedOn w:val="a"/>
    <w:link w:val="aa"/>
    <w:rsid w:val="00210EAA"/>
    <w:pPr>
      <w:spacing w:after="0" w:line="240" w:lineRule="auto"/>
    </w:pPr>
    <w:rPr>
      <w:rFonts w:ascii="Times New Roman" w:hAnsi="Times New Roman"/>
      <w:b/>
      <w:bCs/>
      <w:sz w:val="24"/>
      <w:szCs w:val="24"/>
    </w:rPr>
  </w:style>
  <w:style w:type="character" w:customStyle="1" w:styleId="aa">
    <w:name w:val="Основной текст Знак"/>
    <w:basedOn w:val="a0"/>
    <w:link w:val="a9"/>
    <w:rsid w:val="00210EAA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b">
    <w:name w:val="Body Text Indent"/>
    <w:basedOn w:val="a"/>
    <w:link w:val="ac"/>
    <w:uiPriority w:val="99"/>
    <w:semiHidden/>
    <w:unhideWhenUsed/>
    <w:rsid w:val="00210EAA"/>
    <w:pPr>
      <w:spacing w:after="120"/>
      <w:ind w:left="283"/>
    </w:pPr>
  </w:style>
  <w:style w:type="character" w:customStyle="1" w:styleId="ac">
    <w:name w:val="Основной текст с отступом Знак"/>
    <w:basedOn w:val="a0"/>
    <w:link w:val="ab"/>
    <w:uiPriority w:val="99"/>
    <w:semiHidden/>
    <w:rsid w:val="00210EAA"/>
    <w:rPr>
      <w:rFonts w:ascii="Calibri" w:eastAsia="Times New Roman" w:hAnsi="Calibri" w:cs="Times New Roman"/>
      <w:lang w:eastAsia="ru-RU"/>
    </w:rPr>
  </w:style>
  <w:style w:type="character" w:customStyle="1" w:styleId="c0">
    <w:name w:val="c0"/>
    <w:rsid w:val="00F04779"/>
  </w:style>
  <w:style w:type="paragraph" w:styleId="ad">
    <w:name w:val="Balloon Text"/>
    <w:basedOn w:val="a"/>
    <w:link w:val="ae"/>
    <w:uiPriority w:val="99"/>
    <w:semiHidden/>
    <w:unhideWhenUsed/>
    <w:rsid w:val="00BA5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BA59AC"/>
    <w:rPr>
      <w:rFonts w:ascii="Tahoma" w:eastAsia="Times New Roman" w:hAnsi="Tahoma" w:cs="Tahoma"/>
      <w:sz w:val="16"/>
      <w:szCs w:val="16"/>
      <w:lang w:eastAsia="ru-RU"/>
    </w:rPr>
  </w:style>
  <w:style w:type="paragraph" w:styleId="af">
    <w:name w:val="Normal (Web)"/>
    <w:basedOn w:val="a"/>
    <w:rsid w:val="00CD075F"/>
    <w:pPr>
      <w:spacing w:before="120" w:after="120" w:line="240" w:lineRule="auto"/>
      <w:jc w:val="both"/>
    </w:pPr>
    <w:rPr>
      <w:rFonts w:ascii="Times New Roman" w:hAnsi="Times New Roman"/>
      <w:color w:val="000000"/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A125DC"/>
    <w:pPr>
      <w:widowControl w:val="0"/>
      <w:autoSpaceDE w:val="0"/>
      <w:autoSpaceDN w:val="0"/>
      <w:spacing w:after="0" w:line="240" w:lineRule="auto"/>
    </w:pPr>
    <w:rPr>
      <w:rFonts w:ascii="Times New Roman" w:hAnsi="Times New Roman"/>
      <w:lang w:eastAsia="en-US"/>
    </w:rPr>
  </w:style>
  <w:style w:type="paragraph" w:styleId="af0">
    <w:name w:val="header"/>
    <w:basedOn w:val="a"/>
    <w:link w:val="af1"/>
    <w:uiPriority w:val="99"/>
    <w:semiHidden/>
    <w:unhideWhenUsed/>
    <w:rsid w:val="00625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Верхний колонтитул Знак"/>
    <w:basedOn w:val="a0"/>
    <w:link w:val="af0"/>
    <w:uiPriority w:val="99"/>
    <w:semiHidden/>
    <w:rsid w:val="006251EE"/>
    <w:rPr>
      <w:rFonts w:ascii="Calibri" w:eastAsia="Times New Roman" w:hAnsi="Calibri" w:cs="Times New Roman"/>
      <w:lang w:eastAsia="ru-RU"/>
    </w:rPr>
  </w:style>
  <w:style w:type="paragraph" w:styleId="af2">
    <w:name w:val="footer"/>
    <w:basedOn w:val="a"/>
    <w:link w:val="af3"/>
    <w:uiPriority w:val="99"/>
    <w:unhideWhenUsed/>
    <w:rsid w:val="006251E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Нижний колонтитул Знак"/>
    <w:basedOn w:val="a0"/>
    <w:link w:val="af2"/>
    <w:uiPriority w:val="99"/>
    <w:rsid w:val="006251EE"/>
    <w:rPr>
      <w:rFonts w:ascii="Calibri" w:eastAsia="Times New Roman" w:hAnsi="Calibri" w:cs="Times New Roman"/>
      <w:lang w:eastAsia="ru-RU"/>
    </w:rPr>
  </w:style>
  <w:style w:type="character" w:customStyle="1" w:styleId="c1">
    <w:name w:val="c1"/>
    <w:basedOn w:val="a0"/>
    <w:rsid w:val="00AE2D97"/>
  </w:style>
  <w:style w:type="character" w:customStyle="1" w:styleId="CharAttribute501">
    <w:name w:val="CharAttribute501"/>
    <w:uiPriority w:val="99"/>
    <w:rsid w:val="00AE2D97"/>
    <w:rPr>
      <w:rFonts w:ascii="Times New Roman" w:eastAsia="Times New Roman"/>
      <w:i/>
      <w:sz w:val="28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856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63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3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65</TotalTime>
  <Pages>12</Pages>
  <Words>3417</Words>
  <Characters>19480</Characters>
  <Application>Microsoft Office Word</Application>
  <DocSecurity>0</DocSecurity>
  <Lines>162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22852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25</cp:revision>
  <cp:lastPrinted>2021-10-19T18:40:00Z</cp:lastPrinted>
  <dcterms:created xsi:type="dcterms:W3CDTF">2020-09-13T18:18:00Z</dcterms:created>
  <dcterms:modified xsi:type="dcterms:W3CDTF">2021-11-29T16:29:00Z</dcterms:modified>
</cp:coreProperties>
</file>